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3F" w:rsidRDefault="00B87A67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2447925" cy="282575"/>
            <wp:effectExtent l="0" t="0" r="0" b="0"/>
            <wp:docPr id="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" t="-11" r="-1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rPr>
          <w:b/>
          <w:sz w:val="44"/>
        </w:rPr>
      </w:pPr>
    </w:p>
    <w:p w:rsidR="0022323F" w:rsidRDefault="0022323F">
      <w:pPr>
        <w:jc w:val="right"/>
        <w:rPr>
          <w:rFonts w:eastAsia="方正小标宋简体"/>
          <w:b/>
          <w:color w:val="007DDA"/>
          <w:sz w:val="44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44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44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44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44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44"/>
        </w:rPr>
      </w:pPr>
    </w:p>
    <w:p w:rsidR="0022323F" w:rsidRDefault="00B87A67">
      <w:pPr>
        <w:jc w:val="center"/>
        <w:rPr>
          <w:rFonts w:eastAsia="方正小标宋简体"/>
          <w:b/>
          <w:color w:val="000000"/>
          <w:sz w:val="36"/>
          <w:lang w:val="fr-FR"/>
        </w:rPr>
      </w:pPr>
      <w:r>
        <w:rPr>
          <w:rFonts w:eastAsia="方正小标宋简体"/>
          <w:b/>
          <w:color w:val="000000"/>
          <w:sz w:val="36"/>
          <w:lang w:val="fr-FR"/>
        </w:rPr>
        <w:t xml:space="preserve">CIPS Message </w:t>
      </w:r>
      <w:proofErr w:type="spellStart"/>
      <w:r>
        <w:rPr>
          <w:rFonts w:eastAsia="方正小标宋简体"/>
          <w:b/>
          <w:color w:val="000000"/>
          <w:sz w:val="36"/>
          <w:lang w:val="fr-FR"/>
        </w:rPr>
        <w:t>Definition</w:t>
      </w:r>
      <w:proofErr w:type="spellEnd"/>
      <w:r>
        <w:rPr>
          <w:rFonts w:eastAsia="方正小标宋简体"/>
          <w:b/>
          <w:color w:val="000000"/>
          <w:sz w:val="36"/>
          <w:lang w:val="fr-FR"/>
        </w:rPr>
        <w:t xml:space="preserve"> Report</w:t>
      </w:r>
    </w:p>
    <w:p w:rsidR="0022323F" w:rsidRDefault="00B87A67">
      <w:pPr>
        <w:jc w:val="center"/>
        <w:rPr>
          <w:rFonts w:eastAsia="方正小标宋简体"/>
          <w:b/>
          <w:color w:val="000000"/>
          <w:sz w:val="36"/>
          <w:lang w:val="fr-FR"/>
        </w:rPr>
      </w:pPr>
      <w:r>
        <w:rPr>
          <w:rFonts w:eastAsia="方正小标宋简体"/>
          <w:b/>
          <w:color w:val="000000"/>
          <w:sz w:val="36"/>
          <w:lang w:val="fr-FR"/>
        </w:rPr>
        <w:t xml:space="preserve">Part </w:t>
      </w:r>
      <w:proofErr w:type="gramStart"/>
      <w:r>
        <w:rPr>
          <w:rFonts w:eastAsia="方正小标宋简体"/>
          <w:b/>
          <w:color w:val="000000"/>
          <w:sz w:val="36"/>
          <w:lang w:val="fr-FR"/>
        </w:rPr>
        <w:t>1:</w:t>
      </w:r>
      <w:proofErr w:type="gramEnd"/>
      <w:r>
        <w:rPr>
          <w:rFonts w:eastAsia="方正小标宋简体"/>
          <w:b/>
          <w:color w:val="000000"/>
          <w:sz w:val="36"/>
          <w:lang w:val="fr-FR"/>
        </w:rPr>
        <w:t xml:space="preserve"> Participant Management</w:t>
      </w: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22323F">
      <w:pPr>
        <w:jc w:val="center"/>
        <w:rPr>
          <w:rFonts w:eastAsia="方正小标宋简体"/>
          <w:b/>
          <w:color w:val="000000"/>
          <w:sz w:val="36"/>
          <w:lang w:val="fr-FR"/>
        </w:rPr>
      </w:pPr>
    </w:p>
    <w:p w:rsidR="0022323F" w:rsidRDefault="00B87A67">
      <w:pPr>
        <w:jc w:val="center"/>
        <w:rPr>
          <w:rFonts w:eastAsia="方正小标宋简体"/>
          <w:b/>
          <w:color w:val="000000"/>
          <w:sz w:val="36"/>
        </w:rPr>
      </w:pPr>
      <w:r>
        <w:rPr>
          <w:rFonts w:eastAsia="方正小标宋简体"/>
          <w:b/>
          <w:color w:val="000000"/>
          <w:sz w:val="36"/>
        </w:rPr>
        <w:t>V1.0.0</w:t>
      </w:r>
    </w:p>
    <w:p w:rsidR="0022323F" w:rsidRDefault="00A16D2B">
      <w:pPr>
        <w:jc w:val="center"/>
        <w:rPr>
          <w:rFonts w:eastAsia="方正小标宋简体"/>
          <w:b/>
          <w:color w:val="000000"/>
          <w:sz w:val="36"/>
        </w:rPr>
      </w:pPr>
      <w:r>
        <w:rPr>
          <w:rFonts w:eastAsia="方正小标宋简体"/>
          <w:b/>
          <w:color w:val="000000"/>
          <w:sz w:val="36"/>
        </w:rPr>
        <w:t>J</w:t>
      </w:r>
      <w:r>
        <w:rPr>
          <w:rFonts w:eastAsia="方正小标宋简体" w:hint="eastAsia"/>
          <w:b/>
          <w:color w:val="000000"/>
          <w:sz w:val="36"/>
        </w:rPr>
        <w:t>anuary</w:t>
      </w:r>
      <w:r w:rsidR="00B87A67">
        <w:rPr>
          <w:rFonts w:eastAsia="方正小标宋简体"/>
          <w:b/>
          <w:color w:val="000000"/>
          <w:sz w:val="36"/>
        </w:rPr>
        <w:t xml:space="preserve"> 20</w:t>
      </w:r>
      <w:r>
        <w:rPr>
          <w:rFonts w:eastAsia="方正小标宋简体"/>
          <w:b/>
          <w:color w:val="000000"/>
          <w:sz w:val="36"/>
        </w:rPr>
        <w:t>21</w:t>
      </w:r>
    </w:p>
    <w:p w:rsidR="0022323F" w:rsidRDefault="0022323F"/>
    <w:p w:rsidR="00A16D2B" w:rsidRDefault="00A16D2B" w:rsidP="00A16D2B">
      <w:r>
        <w:t>Important Note: This Article is made out in b</w:t>
      </w:r>
      <w:bookmarkStart w:id="0" w:name="_GoBack"/>
      <w:bookmarkEnd w:id="0"/>
      <w:r>
        <w:t>oth English and Chinese versions. We hereby set Chinese version as standard and English version as a reference should any conflicts occurred. If you have any questions, please contact us at bzb@cips.com.cn.</w:t>
      </w:r>
    </w:p>
    <w:p w:rsidR="0022323F" w:rsidRDefault="00A16D2B" w:rsidP="00A16D2B">
      <w:pPr>
        <w:sectPr w:rsidR="002232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907" w:footer="0" w:gutter="0"/>
          <w:pgNumType w:start="0"/>
          <w:cols w:space="720"/>
          <w:formProt w:val="0"/>
          <w:titlePg/>
          <w:docGrid w:type="linesAndChars" w:linePitch="312"/>
        </w:sectPr>
      </w:pPr>
      <w:r>
        <w:t xml:space="preserve">  </w:t>
      </w:r>
      <w:r w:rsidR="00B87A67">
        <w:rPr>
          <w:rFonts w:eastAsia="Courier New"/>
        </w:rPr>
        <w:t xml:space="preserve"> </w:t>
      </w:r>
    </w:p>
    <w:p w:rsidR="0022323F" w:rsidRDefault="00B87A67">
      <w:pPr>
        <w:autoSpaceDE w:val="0"/>
        <w:spacing w:line="600" w:lineRule="exact"/>
        <w:ind w:firstLine="720"/>
        <w:textAlignment w:val="baseline"/>
      </w:pPr>
      <w:r>
        <w:rPr>
          <w:rFonts w:eastAsia="黑体"/>
          <w:b/>
          <w:sz w:val="36"/>
        </w:rPr>
        <w:lastRenderedPageBreak/>
        <w:t>Revision Record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01"/>
        <w:gridCol w:w="1813"/>
        <w:gridCol w:w="4355"/>
        <w:gridCol w:w="1685"/>
      </w:tblGrid>
      <w:tr w:rsidR="0022323F">
        <w:trPr>
          <w:cantSplit/>
          <w:trHeight w:val="486"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Version Number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Date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Revision Note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  <w:b/>
              </w:rPr>
            </w:pPr>
            <w:r>
              <w:rPr>
                <w:rFonts w:eastAsia="仿宋"/>
                <w:b/>
                <w:sz w:val="24"/>
              </w:rPr>
              <w:t>Scope</w:t>
            </w:r>
          </w:p>
        </w:tc>
      </w:tr>
      <w:tr w:rsidR="0022323F">
        <w:trPr>
          <w:cantSplit/>
          <w:jc w:val="center"/>
        </w:trPr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V1.0.0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26-10-2019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autoSpaceDE w:val="0"/>
              <w:snapToGrid w:val="0"/>
              <w:jc w:val="left"/>
              <w:textAlignment w:val="baseline"/>
              <w:rPr>
                <w:rFonts w:eastAsia="仿宋"/>
                <w:lang w:val="fr-FR"/>
              </w:rPr>
            </w:pPr>
            <w:r>
              <w:rPr>
                <w:rFonts w:eastAsia="仿宋"/>
                <w:sz w:val="24"/>
                <w:lang w:val="fr-FR"/>
              </w:rPr>
              <w:t>[C]</w:t>
            </w:r>
          </w:p>
          <w:p w:rsidR="0022323F" w:rsidRDefault="00B87A67">
            <w:pPr>
              <w:autoSpaceDE w:val="0"/>
              <w:snapToGrid w:val="0"/>
              <w:jc w:val="left"/>
              <w:textAlignment w:val="baseline"/>
              <w:rPr>
                <w:rFonts w:eastAsia="仿宋"/>
                <w:lang w:val="fr-FR"/>
              </w:rPr>
            </w:pPr>
            <w:r>
              <w:rPr>
                <w:rFonts w:eastAsia="仿宋"/>
                <w:sz w:val="24"/>
                <w:lang w:val="fr-FR"/>
              </w:rPr>
              <w:t xml:space="preserve">CIPS Message </w:t>
            </w:r>
            <w:proofErr w:type="spellStart"/>
            <w:r>
              <w:rPr>
                <w:rFonts w:eastAsia="仿宋"/>
                <w:sz w:val="24"/>
                <w:lang w:val="fr-FR"/>
              </w:rPr>
              <w:t>Definition</w:t>
            </w:r>
            <w:proofErr w:type="spellEnd"/>
            <w:r>
              <w:rPr>
                <w:rFonts w:eastAsia="仿宋"/>
                <w:sz w:val="24"/>
                <w:lang w:val="fr-FR"/>
              </w:rPr>
              <w:t xml:space="preserve"> Report — Part </w:t>
            </w:r>
            <w:proofErr w:type="gramStart"/>
            <w:r>
              <w:rPr>
                <w:rFonts w:eastAsia="仿宋"/>
                <w:sz w:val="24"/>
                <w:lang w:val="fr-FR"/>
              </w:rPr>
              <w:t>1:</w:t>
            </w:r>
            <w:proofErr w:type="gramEnd"/>
            <w:r>
              <w:rPr>
                <w:rFonts w:eastAsia="仿宋"/>
                <w:sz w:val="24"/>
                <w:lang w:val="fr-FR"/>
              </w:rPr>
              <w:t xml:space="preserve"> Participant Management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autoSpaceDE w:val="0"/>
              <w:snapToGrid w:val="0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All</w:t>
            </w:r>
          </w:p>
        </w:tc>
      </w:tr>
    </w:tbl>
    <w:p w:rsidR="0022323F" w:rsidRDefault="00B87A67">
      <w:pPr>
        <w:autoSpaceDE w:val="0"/>
        <w:spacing w:after="120"/>
        <w:textAlignment w:val="baseline"/>
        <w:rPr>
          <w:rFonts w:eastAsia="仿宋"/>
          <w:sz w:val="24"/>
        </w:rPr>
        <w:sectPr w:rsidR="0022323F">
          <w:headerReference w:type="default" r:id="rId15"/>
          <w:footerReference w:type="default" r:id="rId16"/>
          <w:pgSz w:w="11906" w:h="16838"/>
          <w:pgMar w:top="1134" w:right="1134" w:bottom="1134" w:left="1134" w:header="907" w:footer="992" w:gutter="0"/>
          <w:pgNumType w:start="1"/>
          <w:cols w:space="720"/>
          <w:formProt w:val="0"/>
          <w:docGrid w:type="linesAndChars" w:linePitch="312"/>
        </w:sectPr>
      </w:pPr>
      <w:r>
        <w:rPr>
          <w:rFonts w:eastAsia="仿宋"/>
          <w:sz w:val="24"/>
        </w:rPr>
        <w:t>Note: Change statuses are C — created, A — added, M — modified, and D — deleted.</w:t>
      </w:r>
    </w:p>
    <w:p w:rsidR="0022323F" w:rsidRDefault="00B87A67">
      <w:pPr>
        <w:pStyle w:val="afa"/>
        <w:jc w:val="center"/>
        <w:rPr>
          <w:rFonts w:eastAsia="黑体"/>
          <w:b/>
          <w:sz w:val="24"/>
        </w:rPr>
      </w:pPr>
      <w:bookmarkStart w:id="1" w:name="OLE_LINK1"/>
      <w:bookmarkEnd w:id="1"/>
      <w:r>
        <w:rPr>
          <w:rFonts w:eastAsia="黑体"/>
          <w:b/>
          <w:sz w:val="24"/>
        </w:rPr>
        <w:lastRenderedPageBreak/>
        <w:t>Table of Contents</w:t>
      </w:r>
    </w:p>
    <w:p w:rsidR="0022323F" w:rsidRDefault="0022323F">
      <w:pPr>
        <w:rPr>
          <w:rFonts w:eastAsia="黑体"/>
          <w:b/>
          <w:sz w:val="24"/>
        </w:rPr>
      </w:pPr>
    </w:p>
    <w:p w:rsidR="0022323F" w:rsidRDefault="00B87A67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r>
        <w:rPr>
          <w:b/>
          <w:bCs/>
          <w:lang w:val="zh-CN"/>
        </w:rPr>
        <w:fldChar w:fldCharType="begin"/>
      </w:r>
      <w:r>
        <w:instrText>TOC \o "1-3" \h \z \u</w:instrText>
      </w:r>
      <w:r>
        <w:rPr>
          <w:b/>
          <w:bCs/>
          <w:lang w:val="zh-CN"/>
        </w:rPr>
        <w:fldChar w:fldCharType="separate"/>
      </w:r>
      <w:hyperlink w:anchor="_Toc49171278" w:history="1">
        <w:r>
          <w:rPr>
            <w:rStyle w:val="ac"/>
            <w:b/>
            <w:bCs/>
          </w:rPr>
          <w:t>1</w:t>
        </w:r>
        <w:r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>
          <w:rPr>
            <w:rStyle w:val="ac"/>
            <w:b/>
            <w:bCs/>
          </w:rPr>
          <w:t>Introduction</w:t>
        </w:r>
        <w:r>
          <w:rPr>
            <w:b/>
            <w:bCs/>
          </w:rPr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PAGEREF _Toc49171278 \h </w:instrText>
        </w:r>
        <w:r>
          <w:rPr>
            <w:b/>
            <w:bCs/>
          </w:rPr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79" w:history="1">
        <w:r w:rsidR="00B87A67">
          <w:rPr>
            <w:rStyle w:val="ac"/>
          </w:rPr>
          <w:t>1.1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Terms and Definitions</w:t>
        </w:r>
        <w:r w:rsidR="00B87A67">
          <w:tab/>
        </w:r>
        <w:r w:rsidR="00B87A67">
          <w:fldChar w:fldCharType="begin"/>
        </w:r>
        <w:r w:rsidR="00B87A67">
          <w:instrText xml:space="preserve"> PAGEREF _Toc49171279 \h </w:instrText>
        </w:r>
        <w:r w:rsidR="00B87A67">
          <w:fldChar w:fldCharType="separate"/>
        </w:r>
        <w:r w:rsidR="00B87A67">
          <w:t>1</w:t>
        </w:r>
        <w:r w:rsidR="00B87A67"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0" w:history="1">
        <w:r w:rsidR="00B87A67">
          <w:rPr>
            <w:rStyle w:val="ac"/>
          </w:rPr>
          <w:t>1.2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Abbreviations and Acronyms</w:t>
        </w:r>
        <w:r w:rsidR="00B87A67">
          <w:tab/>
        </w:r>
        <w:r w:rsidR="00B87A67">
          <w:fldChar w:fldCharType="begin"/>
        </w:r>
        <w:r w:rsidR="00B87A67">
          <w:instrText xml:space="preserve"> PAGEREF _Toc49171280 \h </w:instrText>
        </w:r>
        <w:r w:rsidR="00B87A67">
          <w:fldChar w:fldCharType="separate"/>
        </w:r>
        <w:r w:rsidR="00B87A67">
          <w:t>1</w:t>
        </w:r>
        <w:r w:rsidR="00B87A67"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1" w:history="1">
        <w:r w:rsidR="00B87A67">
          <w:rPr>
            <w:rStyle w:val="ac"/>
          </w:rPr>
          <w:t>1.3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Document Scope and Objectives</w:t>
        </w:r>
        <w:r w:rsidR="00B87A67">
          <w:tab/>
        </w:r>
        <w:r w:rsidR="00B87A67">
          <w:fldChar w:fldCharType="begin"/>
        </w:r>
        <w:r w:rsidR="00B87A67">
          <w:instrText xml:space="preserve"> PAGEREF _Toc49171281 \h </w:instrText>
        </w:r>
        <w:r w:rsidR="00B87A67">
          <w:fldChar w:fldCharType="separate"/>
        </w:r>
        <w:r w:rsidR="00B87A67">
          <w:t>1</w:t>
        </w:r>
        <w:r w:rsidR="00B87A67"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2" w:history="1">
        <w:r w:rsidR="00B87A67">
          <w:rPr>
            <w:rStyle w:val="ac"/>
          </w:rPr>
          <w:t>1.4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References</w:t>
        </w:r>
        <w:r w:rsidR="00B87A67">
          <w:tab/>
        </w:r>
        <w:r w:rsidR="00B87A67">
          <w:fldChar w:fldCharType="begin"/>
        </w:r>
        <w:r w:rsidR="00B87A67">
          <w:instrText xml:space="preserve"> PAGEREF _Toc49171282 \h </w:instrText>
        </w:r>
        <w:r w:rsidR="00B87A67">
          <w:fldChar w:fldCharType="separate"/>
        </w:r>
        <w:r w:rsidR="00B87A67">
          <w:t>2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283" w:history="1">
        <w:r w:rsidR="00B87A67">
          <w:rPr>
            <w:rStyle w:val="ac"/>
            <w:b/>
            <w:bCs/>
          </w:rPr>
          <w:t>2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Scope and Functionality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_Toc49171283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2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4" w:history="1">
        <w:r w:rsidR="00B87A67">
          <w:rPr>
            <w:rStyle w:val="ac"/>
          </w:rPr>
          <w:t>2.1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Background</w:t>
        </w:r>
        <w:r w:rsidR="00B87A67">
          <w:tab/>
        </w:r>
        <w:r w:rsidR="00B87A67">
          <w:fldChar w:fldCharType="begin"/>
        </w:r>
        <w:r w:rsidR="00B87A67">
          <w:instrText xml:space="preserve"> PAGEREF _Toc49171284 \h </w:instrText>
        </w:r>
        <w:r w:rsidR="00B87A67">
          <w:fldChar w:fldCharType="separate"/>
        </w:r>
        <w:r w:rsidR="00B87A67">
          <w:t>2</w:t>
        </w:r>
        <w:r w:rsidR="00B87A67"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5" w:history="1">
        <w:r w:rsidR="00B87A67">
          <w:rPr>
            <w:rStyle w:val="ac"/>
          </w:rPr>
          <w:t>2.2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Scope</w:t>
        </w:r>
        <w:r w:rsidR="00B87A67">
          <w:tab/>
        </w:r>
        <w:r w:rsidR="00B87A67">
          <w:fldChar w:fldCharType="begin"/>
        </w:r>
        <w:r w:rsidR="00B87A67">
          <w:instrText xml:space="preserve"> PAGEREF _Toc49171285 \h </w:instrText>
        </w:r>
        <w:r w:rsidR="00B87A67">
          <w:fldChar w:fldCharType="separate"/>
        </w:r>
        <w:r w:rsidR="00B87A67">
          <w:t>2</w:t>
        </w:r>
        <w:r w:rsidR="00B87A67"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6" w:history="1">
        <w:r w:rsidR="00B87A67">
          <w:rPr>
            <w:rStyle w:val="ac"/>
          </w:rPr>
          <w:t>2.3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Groups of MessageDefinitions and Functionality</w:t>
        </w:r>
        <w:r w:rsidR="00B87A67">
          <w:tab/>
        </w:r>
        <w:r w:rsidR="00B87A67">
          <w:fldChar w:fldCharType="begin"/>
        </w:r>
        <w:r w:rsidR="00B87A67">
          <w:instrText xml:space="preserve"> PAGEREF _Toc49171286 \h </w:instrText>
        </w:r>
        <w:r w:rsidR="00B87A67">
          <w:fldChar w:fldCharType="separate"/>
        </w:r>
        <w:r w:rsidR="00B87A67">
          <w:t>3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287" w:history="1">
        <w:r w:rsidR="00B87A67">
          <w:rPr>
            <w:rStyle w:val="ac"/>
            <w:b/>
            <w:bCs/>
          </w:rPr>
          <w:t>3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BusinessRoles and Participants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_Toc49171287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3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88" w:history="1">
        <w:r w:rsidR="00B87A67">
          <w:rPr>
            <w:rStyle w:val="ac"/>
          </w:rPr>
          <w:t>3.1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Management Business</w:t>
        </w:r>
        <w:r w:rsidR="00B87A67">
          <w:tab/>
        </w:r>
        <w:r w:rsidR="00B87A67">
          <w:fldChar w:fldCharType="begin"/>
        </w:r>
        <w:r w:rsidR="00B87A67">
          <w:instrText xml:space="preserve"> PAGEREF _Toc49171288 \h </w:instrText>
        </w:r>
        <w:r w:rsidR="00B87A67">
          <w:fldChar w:fldCharType="separate"/>
        </w:r>
        <w:r w:rsidR="00B87A67">
          <w:t>3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289" w:history="1">
        <w:r w:rsidR="00B87A67">
          <w:rPr>
            <w:rStyle w:val="ac"/>
            <w:b/>
            <w:bCs/>
          </w:rPr>
          <w:t>4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BusinessProcess Description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_Toc49171289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4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0" w:history="1">
        <w:r w:rsidR="00B87A67">
          <w:rPr>
            <w:rStyle w:val="ac"/>
          </w:rPr>
          <w:t>4.1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Management Process Description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_Toc49171290 \h </w:instrText>
        </w:r>
        <w:r w:rsidR="00B87A67">
          <w:fldChar w:fldCharType="separate"/>
        </w:r>
        <w:r w:rsidR="00B87A67">
          <w:t>4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1" w:history="1">
        <w:r w:rsidR="00B87A67">
          <w:rPr>
            <w:rStyle w:val="ac"/>
          </w:rPr>
          <w:t>4.1.1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Information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_Toc49171291 \h </w:instrText>
        </w:r>
        <w:r w:rsidR="00B87A67">
          <w:fldChar w:fldCharType="separate"/>
        </w:r>
        <w:r w:rsidR="00B87A67">
          <w:t>4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2" w:history="1">
        <w:r w:rsidR="00B87A67">
          <w:rPr>
            <w:rStyle w:val="ac"/>
          </w:rPr>
          <w:t>4.1.2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Business Authority Modification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_Toc49171292 \h </w:instrText>
        </w:r>
        <w:r w:rsidR="00B87A67">
          <w:fldChar w:fldCharType="separate"/>
        </w:r>
        <w:r w:rsidR="00B87A67">
          <w:t>4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3" w:history="1">
        <w:r w:rsidR="00B87A67">
          <w:rPr>
            <w:rStyle w:val="ac"/>
          </w:rPr>
          <w:t>4.1.3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Digital Certificate Binding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_Toc49171293 \h </w:instrText>
        </w:r>
        <w:r w:rsidR="00B87A67">
          <w:fldChar w:fldCharType="separate"/>
        </w:r>
        <w:r w:rsidR="00B87A67">
          <w:t>4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4" w:history="1">
        <w:r w:rsidR="00B87A67">
          <w:rPr>
            <w:rStyle w:val="ac"/>
          </w:rPr>
          <w:t>4.1.4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System Parameters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_Toc49171294 \h </w:instrText>
        </w:r>
        <w:r w:rsidR="00B87A67">
          <w:fldChar w:fldCharType="separate"/>
        </w:r>
        <w:r w:rsidR="00B87A67">
          <w:t>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5" w:history="1">
        <w:r w:rsidR="00B87A67">
          <w:rPr>
            <w:rStyle w:val="ac"/>
            <w:lang w:val="fr-FR"/>
          </w:rPr>
          <w:t>4.1.5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  <w:lang w:val="fr-FR"/>
          </w:rPr>
          <w:t>Indirect Participant’s Direct Participant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_Toc49171295 \h </w:instrText>
        </w:r>
        <w:r w:rsidR="00B87A67">
          <w:fldChar w:fldCharType="separate"/>
        </w:r>
        <w:r w:rsidR="00B87A67">
          <w:t>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6" w:history="1">
        <w:r w:rsidR="00B87A67">
          <w:rPr>
            <w:rStyle w:val="ac"/>
          </w:rPr>
          <w:t>4.1.6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Request to Download Digital Certificate</w:t>
        </w:r>
        <w:r w:rsidR="00B87A67">
          <w:tab/>
        </w:r>
        <w:r w:rsidR="00B87A67">
          <w:fldChar w:fldCharType="begin"/>
        </w:r>
        <w:r w:rsidR="00B87A67">
          <w:instrText xml:space="preserve"> PAGEREF _Toc49171296 \h </w:instrText>
        </w:r>
        <w:r w:rsidR="00B87A67">
          <w:fldChar w:fldCharType="separate"/>
        </w:r>
        <w:r w:rsidR="00B87A67">
          <w:t>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7" w:history="1">
        <w:r w:rsidR="00B87A67">
          <w:rPr>
            <w:rStyle w:val="ac"/>
          </w:rPr>
          <w:t>4.1.7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Automatic Verification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_Toc49171297 \h </w:instrText>
        </w:r>
        <w:r w:rsidR="00B87A67">
          <w:fldChar w:fldCharType="separate"/>
        </w:r>
        <w:r w:rsidR="00B87A67">
          <w:t>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8" w:history="1">
        <w:r w:rsidR="00B87A67">
          <w:rPr>
            <w:rStyle w:val="ac"/>
          </w:rPr>
          <w:t>4.1.8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Communication Level Confirmation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_Toc49171298 \h </w:instrText>
        </w:r>
        <w:r w:rsidR="00B87A67">
          <w:fldChar w:fldCharType="separate"/>
        </w:r>
        <w:r w:rsidR="00B87A67">
          <w:t>6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299" w:history="1">
        <w:r w:rsidR="00B87A67">
          <w:rPr>
            <w:rStyle w:val="ac"/>
          </w:rPr>
          <w:t>4.1.9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Check Request and Response</w:t>
        </w:r>
        <w:r w:rsidR="00B87A67">
          <w:tab/>
        </w:r>
        <w:r w:rsidR="00B87A67">
          <w:fldChar w:fldCharType="begin"/>
        </w:r>
        <w:r w:rsidR="00B87A67">
          <w:instrText xml:space="preserve"> PAGEREF _Toc49171299 \h </w:instrText>
        </w:r>
        <w:r w:rsidR="00B87A67">
          <w:fldChar w:fldCharType="separate"/>
        </w:r>
        <w:r w:rsidR="00B87A67">
          <w:t>6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300" w:history="1">
        <w:r w:rsidR="00B87A67">
          <w:rPr>
            <w:rStyle w:val="ac"/>
            <w:b/>
            <w:bCs/>
          </w:rPr>
          <w:t>5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Description of BusinessActivities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_Toc49171300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6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1" w:history="1">
        <w:r w:rsidR="00B87A67">
          <w:rPr>
            <w:rStyle w:val="ac"/>
          </w:rPr>
          <w:t>5.1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Management</w:t>
        </w:r>
        <w:r w:rsidR="00B87A67">
          <w:tab/>
        </w:r>
        <w:r w:rsidR="00B87A67">
          <w:fldChar w:fldCharType="begin"/>
        </w:r>
        <w:r w:rsidR="00B87A67">
          <w:instrText xml:space="preserve"> PAGEREF _Toc49171301 \h </w:instrText>
        </w:r>
        <w:r w:rsidR="00B87A67">
          <w:fldChar w:fldCharType="separate"/>
        </w:r>
        <w:r w:rsidR="00B87A67">
          <w:t>6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2" w:history="1">
        <w:r w:rsidR="00B87A67">
          <w:rPr>
            <w:rStyle w:val="ac"/>
          </w:rPr>
          <w:t>5.1.1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Information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_Toc49171302 \h </w:instrText>
        </w:r>
        <w:r w:rsidR="00B87A67">
          <w:fldChar w:fldCharType="separate"/>
        </w:r>
        <w:r w:rsidR="00B87A67">
          <w:t>6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3" w:history="1">
        <w:r w:rsidR="00B87A67">
          <w:rPr>
            <w:rStyle w:val="ac"/>
          </w:rPr>
          <w:t>5.1.2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BusinessAuthorityModificationNotice</w:t>
        </w:r>
        <w:r w:rsidR="00B87A67">
          <w:tab/>
        </w:r>
        <w:r w:rsidR="00B87A67">
          <w:fldChar w:fldCharType="begin"/>
        </w:r>
        <w:r w:rsidR="00B87A67">
          <w:instrText xml:space="preserve"> PAGEREF _Toc49171303 \h </w:instrText>
        </w:r>
        <w:r w:rsidR="00B87A67">
          <w:fldChar w:fldCharType="separate"/>
        </w:r>
        <w:r w:rsidR="00B87A67">
          <w:t>7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4" w:history="1">
        <w:r w:rsidR="00B87A67">
          <w:rPr>
            <w:rStyle w:val="ac"/>
          </w:rPr>
          <w:t>5.1.3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Digital Certificate Binding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_Toc49171304 \h </w:instrText>
        </w:r>
        <w:r w:rsidR="00B87A67">
          <w:fldChar w:fldCharType="separate"/>
        </w:r>
        <w:r w:rsidR="00B87A67">
          <w:t>7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5" w:history="1">
        <w:r w:rsidR="00B87A67">
          <w:rPr>
            <w:rStyle w:val="ac"/>
          </w:rPr>
          <w:t>5.1.4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System Parameters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_Toc49171305 \h </w:instrText>
        </w:r>
        <w:r w:rsidR="00B87A67">
          <w:fldChar w:fldCharType="separate"/>
        </w:r>
        <w:r w:rsidR="00B87A67">
          <w:t>8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6" w:history="1">
        <w:r w:rsidR="00B87A67">
          <w:rPr>
            <w:rStyle w:val="ac"/>
            <w:lang w:val="fr-FR"/>
          </w:rPr>
          <w:t>5.1.5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  <w:lang w:val="fr-FR"/>
          </w:rPr>
          <w:t>Indirect Participant’s Direct Participant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_Toc49171306 \h </w:instrText>
        </w:r>
        <w:r w:rsidR="00B87A67">
          <w:fldChar w:fldCharType="separate"/>
        </w:r>
        <w:r w:rsidR="00B87A67">
          <w:t>9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7" w:history="1">
        <w:r w:rsidR="00B87A67">
          <w:rPr>
            <w:rStyle w:val="ac"/>
          </w:rPr>
          <w:t>5.1.6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Request to Download Digital Certificate</w:t>
        </w:r>
        <w:r w:rsidR="00B87A67">
          <w:tab/>
        </w:r>
        <w:r w:rsidR="00B87A67">
          <w:fldChar w:fldCharType="begin"/>
        </w:r>
        <w:r w:rsidR="00B87A67">
          <w:instrText xml:space="preserve"> PAGEREF _Toc49171307 \h </w:instrText>
        </w:r>
        <w:r w:rsidR="00B87A67">
          <w:fldChar w:fldCharType="separate"/>
        </w:r>
        <w:r w:rsidR="00B87A67">
          <w:t>9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8" w:history="1">
        <w:r w:rsidR="00B87A67">
          <w:rPr>
            <w:rStyle w:val="ac"/>
          </w:rPr>
          <w:t>5.1.7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Automatic Verification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_Toc49171308 \h </w:instrText>
        </w:r>
        <w:r w:rsidR="00B87A67">
          <w:fldChar w:fldCharType="separate"/>
        </w:r>
        <w:r w:rsidR="00B87A67">
          <w:t>10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09" w:history="1">
        <w:r w:rsidR="00B87A67">
          <w:rPr>
            <w:rStyle w:val="ac"/>
          </w:rPr>
          <w:t>5.1.8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Communication Level Confirmation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_Toc49171309 \h </w:instrText>
        </w:r>
        <w:r w:rsidR="00B87A67">
          <w:fldChar w:fldCharType="separate"/>
        </w:r>
        <w:r w:rsidR="00B87A67">
          <w:t>11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0" w:history="1">
        <w:r w:rsidR="00B87A67">
          <w:rPr>
            <w:rStyle w:val="ac"/>
          </w:rPr>
          <w:t>5.1.9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Check Request and Response</w:t>
        </w:r>
        <w:r w:rsidR="00B87A67">
          <w:tab/>
        </w:r>
        <w:r w:rsidR="00B87A67">
          <w:fldChar w:fldCharType="begin"/>
        </w:r>
        <w:r w:rsidR="00B87A67">
          <w:instrText xml:space="preserve"> PAGEREF _Toc49171310 \h </w:instrText>
        </w:r>
        <w:r w:rsidR="00B87A67">
          <w:fldChar w:fldCharType="separate"/>
        </w:r>
        <w:r w:rsidR="00B87A67">
          <w:t>11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311" w:history="1">
        <w:r w:rsidR="00B87A67">
          <w:rPr>
            <w:rStyle w:val="ac"/>
            <w:b/>
            <w:bCs/>
          </w:rPr>
          <w:t>6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BusinessProcesses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_Toc49171311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12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2" w:history="1">
        <w:r w:rsidR="00B87A67">
          <w:rPr>
            <w:rStyle w:val="ac"/>
          </w:rPr>
          <w:t>6.1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Management</w:t>
        </w:r>
        <w:r w:rsidR="00B87A67">
          <w:tab/>
        </w:r>
        <w:r w:rsidR="00B87A67">
          <w:fldChar w:fldCharType="begin"/>
        </w:r>
        <w:r w:rsidR="00B87A67">
          <w:instrText xml:space="preserve"> PAGEREF _Toc49171312 \h </w:instrText>
        </w:r>
        <w:r w:rsidR="00B87A67">
          <w:fldChar w:fldCharType="separate"/>
        </w:r>
        <w:r w:rsidR="00B87A67">
          <w:t>12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3" w:history="1">
        <w:r w:rsidR="00B87A67">
          <w:rPr>
            <w:rStyle w:val="ac"/>
          </w:rPr>
          <w:t>6.1.1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 Information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_Toc49171313 \h </w:instrText>
        </w:r>
        <w:r w:rsidR="00B87A67">
          <w:fldChar w:fldCharType="separate"/>
        </w:r>
        <w:r w:rsidR="00B87A67">
          <w:t>12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4" w:history="1">
        <w:r w:rsidR="00B87A67">
          <w:rPr>
            <w:rStyle w:val="ac"/>
          </w:rPr>
          <w:t>6.1.2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Business Authority Modification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_Toc49171314 \h </w:instrText>
        </w:r>
        <w:r w:rsidR="00B87A67">
          <w:fldChar w:fldCharType="separate"/>
        </w:r>
        <w:r w:rsidR="00B87A67">
          <w:t>13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5" w:history="1">
        <w:r w:rsidR="00B87A67">
          <w:rPr>
            <w:rStyle w:val="ac"/>
          </w:rPr>
          <w:t>6.1.3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Digital Certificate Binding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_Toc49171315 \h </w:instrText>
        </w:r>
        <w:r w:rsidR="00B87A67">
          <w:fldChar w:fldCharType="separate"/>
        </w:r>
        <w:r w:rsidR="00B87A67">
          <w:t>13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6" w:history="1">
        <w:r w:rsidR="00B87A67">
          <w:rPr>
            <w:rStyle w:val="ac"/>
          </w:rPr>
          <w:t>6.1.4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System Parameters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_Toc49171316 \h </w:instrText>
        </w:r>
        <w:r w:rsidR="00B87A67">
          <w:fldChar w:fldCharType="separate"/>
        </w:r>
        <w:r w:rsidR="00B87A67">
          <w:t>15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7" w:history="1">
        <w:r w:rsidR="00B87A67">
          <w:rPr>
            <w:rStyle w:val="ac"/>
            <w:lang w:val="fr-FR"/>
          </w:rPr>
          <w:t>6.1.5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  <w:lang w:val="fr-FR"/>
          </w:rPr>
          <w:t>Indirect Participant’s Direct Participant Change Notification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_Toc49171317 \h </w:instrText>
        </w:r>
        <w:r w:rsidR="00B87A67">
          <w:fldChar w:fldCharType="separate"/>
        </w:r>
        <w:r w:rsidR="00B87A67">
          <w:t>15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8" w:history="1">
        <w:r w:rsidR="00B87A67">
          <w:rPr>
            <w:rStyle w:val="ac"/>
          </w:rPr>
          <w:t>6.1.6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Request to Download Digital Certificate</w:t>
        </w:r>
        <w:r w:rsidR="00B87A67">
          <w:tab/>
        </w:r>
        <w:r w:rsidR="00B87A67">
          <w:fldChar w:fldCharType="begin"/>
        </w:r>
        <w:r w:rsidR="00B87A67">
          <w:instrText xml:space="preserve"> PAGEREF _Toc49171318 \h </w:instrText>
        </w:r>
        <w:r w:rsidR="00B87A67">
          <w:fldChar w:fldCharType="separate"/>
        </w:r>
        <w:r w:rsidR="00B87A67">
          <w:t>16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19" w:history="1">
        <w:r w:rsidR="00B87A67">
          <w:rPr>
            <w:rStyle w:val="ac"/>
          </w:rPr>
          <w:t>6.1.7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Automatic Verification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_Toc49171319 \h </w:instrText>
        </w:r>
        <w:r w:rsidR="00B87A67">
          <w:fldChar w:fldCharType="separate"/>
        </w:r>
        <w:r w:rsidR="00B87A67">
          <w:t>17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20" w:history="1">
        <w:r w:rsidR="00B87A67">
          <w:rPr>
            <w:rStyle w:val="ac"/>
          </w:rPr>
          <w:t>6.1.8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Communication Level Confirmation</w:t>
        </w:r>
        <w:r w:rsidR="00B87A67">
          <w:tab/>
        </w:r>
        <w:r w:rsidR="00B87A67">
          <w:fldChar w:fldCharType="begin"/>
        </w:r>
        <w:r w:rsidR="00B87A67">
          <w:instrText xml:space="preserve"> PAGEREF _Toc49171320 \h </w:instrText>
        </w:r>
        <w:r w:rsidR="00B87A67">
          <w:fldChar w:fldCharType="separate"/>
        </w:r>
        <w:r w:rsidR="00B87A67">
          <w:t>18</w:t>
        </w:r>
        <w:r w:rsidR="00B87A67">
          <w:fldChar w:fldCharType="end"/>
        </w:r>
      </w:hyperlink>
    </w:p>
    <w:p w:rsidR="0022323F" w:rsidRDefault="007270AE">
      <w:pPr>
        <w:pStyle w:val="TOC3"/>
        <w:tabs>
          <w:tab w:val="left" w:pos="168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21" w:history="1">
        <w:r w:rsidR="00B87A67">
          <w:rPr>
            <w:rStyle w:val="ac"/>
          </w:rPr>
          <w:t>6.1.9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Check Request and Response</w:t>
        </w:r>
        <w:r w:rsidR="00B87A67">
          <w:tab/>
        </w:r>
        <w:r w:rsidR="00B87A67">
          <w:fldChar w:fldCharType="begin"/>
        </w:r>
        <w:r w:rsidR="00B87A67">
          <w:instrText xml:space="preserve"> PAGEREF _Toc49171321 \h </w:instrText>
        </w:r>
        <w:r w:rsidR="00B87A67">
          <w:fldChar w:fldCharType="separate"/>
        </w:r>
        <w:r w:rsidR="00B87A67">
          <w:t>18</w:t>
        </w:r>
        <w:r w:rsidR="00B87A67">
          <w:fldChar w:fldCharType="end"/>
        </w:r>
      </w:hyperlink>
    </w:p>
    <w:p w:rsidR="0022323F" w:rsidRDefault="007270AE">
      <w:pPr>
        <w:pStyle w:val="TOC1"/>
        <w:tabs>
          <w:tab w:val="left" w:pos="42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b/>
          <w:bCs/>
          <w:szCs w:val="36"/>
          <w:lang w:bidi="km-KH"/>
        </w:rPr>
      </w:pPr>
      <w:hyperlink w:anchor="_Toc49171322" w:history="1">
        <w:r w:rsidR="00B87A67">
          <w:rPr>
            <w:rStyle w:val="ac"/>
            <w:b/>
            <w:bCs/>
          </w:rPr>
          <w:t>7</w:t>
        </w:r>
        <w:r w:rsidR="00B87A67">
          <w:rPr>
            <w:rFonts w:asciiTheme="minorHAnsi" w:eastAsiaTheme="minorEastAsia" w:hAnsiTheme="minorHAnsi" w:cstheme="minorBidi"/>
            <w:b/>
            <w:bCs/>
            <w:szCs w:val="36"/>
            <w:lang w:bidi="km-KH"/>
          </w:rPr>
          <w:tab/>
        </w:r>
        <w:r w:rsidR="00B87A67">
          <w:rPr>
            <w:rStyle w:val="ac"/>
            <w:b/>
            <w:bCs/>
          </w:rPr>
          <w:t>Example</w:t>
        </w:r>
        <w:r w:rsidR="00B87A67">
          <w:rPr>
            <w:b/>
            <w:bCs/>
          </w:rPr>
          <w:tab/>
        </w:r>
        <w:r w:rsidR="00B87A67">
          <w:rPr>
            <w:b/>
            <w:bCs/>
          </w:rPr>
          <w:fldChar w:fldCharType="begin"/>
        </w:r>
        <w:r w:rsidR="00B87A67">
          <w:rPr>
            <w:b/>
            <w:bCs/>
          </w:rPr>
          <w:instrText xml:space="preserve"> PAGEREF _Toc49171322 \h </w:instrText>
        </w:r>
        <w:r w:rsidR="00B87A67">
          <w:rPr>
            <w:b/>
            <w:bCs/>
          </w:rPr>
        </w:r>
        <w:r w:rsidR="00B87A67">
          <w:rPr>
            <w:b/>
            <w:bCs/>
          </w:rPr>
          <w:fldChar w:fldCharType="separate"/>
        </w:r>
        <w:r w:rsidR="00B87A67">
          <w:rPr>
            <w:b/>
            <w:bCs/>
          </w:rPr>
          <w:t>18</w:t>
        </w:r>
        <w:r w:rsidR="00B87A67">
          <w:rPr>
            <w:b/>
            <w:bCs/>
          </w:rPr>
          <w:fldChar w:fldCharType="end"/>
        </w:r>
      </w:hyperlink>
    </w:p>
    <w:p w:rsidR="0022323F" w:rsidRDefault="007270AE">
      <w:pPr>
        <w:pStyle w:val="TOC2"/>
        <w:tabs>
          <w:tab w:val="left" w:pos="1050"/>
          <w:tab w:val="right" w:leader="dot" w:pos="9628"/>
        </w:tabs>
        <w:spacing w:line="288" w:lineRule="auto"/>
        <w:rPr>
          <w:rFonts w:asciiTheme="minorHAnsi" w:eastAsiaTheme="minorEastAsia" w:hAnsiTheme="minorHAnsi" w:cstheme="minorBidi"/>
          <w:szCs w:val="36"/>
          <w:lang w:bidi="km-KH"/>
        </w:rPr>
      </w:pPr>
      <w:hyperlink w:anchor="_Toc49171323" w:history="1">
        <w:r w:rsidR="00B87A67">
          <w:rPr>
            <w:rStyle w:val="ac"/>
          </w:rPr>
          <w:t>7.1</w:t>
        </w:r>
        <w:r w:rsidR="00B87A67">
          <w:rPr>
            <w:rFonts w:asciiTheme="minorHAnsi" w:eastAsiaTheme="minorEastAsia" w:hAnsiTheme="minorHAnsi" w:cstheme="minorBidi"/>
            <w:szCs w:val="36"/>
            <w:lang w:bidi="km-KH"/>
          </w:rPr>
          <w:tab/>
        </w:r>
        <w:r w:rsidR="00B87A67">
          <w:rPr>
            <w:rStyle w:val="ac"/>
          </w:rPr>
          <w:t>ParticipantInformationChangeNotice &lt;cips.901.001.01&gt;</w:t>
        </w:r>
        <w:r w:rsidR="00B87A67">
          <w:tab/>
        </w:r>
        <w:r w:rsidR="00B87A67">
          <w:fldChar w:fldCharType="begin"/>
        </w:r>
        <w:r w:rsidR="00B87A67">
          <w:instrText xml:space="preserve"> PAGEREF _Toc49171323 \h </w:instrText>
        </w:r>
        <w:r w:rsidR="00B87A67">
          <w:fldChar w:fldCharType="separate"/>
        </w:r>
        <w:r w:rsidR="00B87A67">
          <w:t>18</w:t>
        </w:r>
        <w:r w:rsidR="00B87A67">
          <w:fldChar w:fldCharType="end"/>
        </w:r>
      </w:hyperlink>
    </w:p>
    <w:p w:rsidR="0022323F" w:rsidRDefault="00B87A67">
      <w:pPr>
        <w:pStyle w:val="TOC21"/>
        <w:tabs>
          <w:tab w:val="left" w:pos="1050"/>
          <w:tab w:val="right" w:leader="dot" w:pos="8296"/>
        </w:tabs>
      </w:pPr>
      <w:r>
        <w:fldChar w:fldCharType="end"/>
      </w:r>
    </w:p>
    <w:p w:rsidR="0022323F" w:rsidRDefault="0022323F">
      <w:pPr>
        <w:spacing w:line="400" w:lineRule="exact"/>
        <w:rPr>
          <w:b/>
        </w:rPr>
      </w:pPr>
    </w:p>
    <w:p w:rsidR="0022323F" w:rsidRDefault="0022323F">
      <w:pPr>
        <w:rPr>
          <w:b/>
          <w:sz w:val="44"/>
        </w:rPr>
        <w:sectPr w:rsidR="0022323F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851" w:footer="992" w:gutter="0"/>
          <w:cols w:space="720"/>
          <w:formProt w:val="0"/>
          <w:titlePg/>
          <w:docGrid w:type="lines" w:linePitch="312"/>
        </w:sectPr>
      </w:pPr>
    </w:p>
    <w:p w:rsidR="0022323F" w:rsidRDefault="00B87A67">
      <w:pPr>
        <w:pStyle w:val="11"/>
        <w:rPr>
          <w:rFonts w:ascii="Times New Roman" w:hAnsi="Times New Roman"/>
        </w:rPr>
      </w:pPr>
      <w:bookmarkStart w:id="2" w:name="_Toc49171278"/>
      <w:r>
        <w:rPr>
          <w:rFonts w:ascii="Times New Roman" w:hAnsi="Times New Roman"/>
        </w:rPr>
        <w:lastRenderedPageBreak/>
        <w:t>Introduction</w:t>
      </w:r>
      <w:bookmarkEnd w:id="2"/>
    </w:p>
    <w:p w:rsidR="0022323F" w:rsidRDefault="00B87A67">
      <w:pPr>
        <w:pStyle w:val="21"/>
        <w:rPr>
          <w:rFonts w:ascii="Times New Roman" w:hAnsi="Times New Roman"/>
        </w:rPr>
      </w:pPr>
      <w:bookmarkStart w:id="3" w:name="_Toc49171279"/>
      <w:r>
        <w:rPr>
          <w:rFonts w:ascii="Times New Roman" w:hAnsi="Times New Roman"/>
        </w:rPr>
        <w:t>Terms and Definitions</w:t>
      </w:r>
      <w:bookmarkEnd w:id="3"/>
    </w:p>
    <w:p w:rsidR="0022323F" w:rsidRDefault="00B87A67">
      <w:pPr>
        <w:ind w:firstLine="375"/>
        <w:rPr>
          <w:sz w:val="24"/>
        </w:rPr>
      </w:pPr>
      <w:r>
        <w:rPr>
          <w:sz w:val="24"/>
        </w:rPr>
        <w:t>The terms involved in this document are defined as follows: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2791"/>
        <w:gridCol w:w="7063"/>
      </w:tblGrid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pStyle w:val="TableTitle"/>
              <w:jc w:val="center"/>
              <w:rPr>
                <w:rFonts w:ascii="Times New Roman" w:eastAsia="宋体" w:hAnsi="Times New Roman"/>
                <w:sz w:val="21"/>
                <w:szCs w:val="22"/>
              </w:rPr>
            </w:pPr>
            <w:r>
              <w:rPr>
                <w:rFonts w:ascii="Times New Roman" w:eastAsia="宋体" w:hAnsi="Times New Roman"/>
                <w:sz w:val="21"/>
                <w:szCs w:val="22"/>
              </w:rPr>
              <w:t>Term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pStyle w:val="TableTitle"/>
              <w:jc w:val="center"/>
              <w:rPr>
                <w:rFonts w:ascii="Times New Roman" w:eastAsia="宋体" w:hAnsi="Times New Roman"/>
                <w:sz w:val="21"/>
                <w:szCs w:val="22"/>
              </w:rPr>
            </w:pPr>
            <w:r>
              <w:rPr>
                <w:rFonts w:ascii="Times New Roman" w:eastAsia="宋体" w:hAnsi="Times New Roman"/>
                <w:sz w:val="21"/>
                <w:szCs w:val="22"/>
              </w:rPr>
              <w:t>Definition</w:t>
            </w:r>
          </w:p>
        </w:tc>
      </w:tr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2323F" w:rsidRDefault="00B87A67">
            <w:pPr>
              <w:pStyle w:val="TableEntrySpecial"/>
              <w:jc w:val="center"/>
              <w:rPr>
                <w:rFonts w:ascii="Times New Roman" w:hAnsi="Times New Roman"/>
                <w:b w:val="0"/>
                <w:sz w:val="21"/>
                <w:szCs w:val="22"/>
              </w:rPr>
            </w:pPr>
            <w:proofErr w:type="spellStart"/>
            <w:r>
              <w:rPr>
                <w:rFonts w:ascii="Times New Roman" w:eastAsia="宋体" w:hAnsi="Times New Roman"/>
                <w:b w:val="0"/>
                <w:kern w:val="2"/>
                <w:sz w:val="21"/>
                <w:szCs w:val="22"/>
              </w:rPr>
              <w:t>BusinessRole</w:t>
            </w:r>
            <w:proofErr w:type="spellEnd"/>
            <w:r>
              <w:rPr>
                <w:rFonts w:ascii="Times New Roman" w:eastAsia="宋体" w:hAnsi="Times New Roman"/>
                <w:b w:val="0"/>
                <w:sz w:val="21"/>
                <w:szCs w:val="22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A </w:t>
            </w:r>
            <w:proofErr w:type="spellStart"/>
            <w:r>
              <w:rPr>
                <w:kern w:val="2"/>
                <w:sz w:val="21"/>
                <w:szCs w:val="22"/>
              </w:rPr>
              <w:t>BusinessRole</w:t>
            </w:r>
            <w:proofErr w:type="spellEnd"/>
            <w:r>
              <w:rPr>
                <w:kern w:val="2"/>
                <w:sz w:val="21"/>
                <w:szCs w:val="22"/>
              </w:rPr>
              <w:t xml:space="preserve"> represents an entity (or a class of entities) of an actual business.</w:t>
            </w:r>
          </w:p>
        </w:tc>
      </w:tr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2323F" w:rsidRDefault="00B87A67">
            <w:pPr>
              <w:pStyle w:val="TableEntrySpecial"/>
              <w:jc w:val="center"/>
              <w:rPr>
                <w:rFonts w:ascii="Times New Roman" w:hAnsi="Times New Roman"/>
                <w:b w:val="0"/>
                <w:sz w:val="21"/>
                <w:szCs w:val="22"/>
              </w:rPr>
            </w:pPr>
            <w:r>
              <w:rPr>
                <w:rFonts w:ascii="Times New Roman" w:eastAsia="宋体" w:hAnsi="Times New Roman"/>
                <w:b w:val="0"/>
                <w:kern w:val="2"/>
                <w:sz w:val="21"/>
                <w:szCs w:val="22"/>
              </w:rPr>
              <w:t>Participant</w:t>
            </w:r>
            <w:r>
              <w:rPr>
                <w:rFonts w:ascii="Times New Roman" w:hAnsi="Times New Roman"/>
                <w:b w:val="0"/>
                <w:sz w:val="21"/>
                <w:szCs w:val="22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  <w:lang w:eastAsia="zh-CN"/>
              </w:rPr>
              <w:t>A f</w:t>
            </w:r>
            <w:r>
              <w:rPr>
                <w:kern w:val="2"/>
                <w:sz w:val="21"/>
                <w:szCs w:val="22"/>
              </w:rPr>
              <w:t xml:space="preserve">unctional role played by a </w:t>
            </w:r>
            <w:proofErr w:type="spellStart"/>
            <w:r>
              <w:rPr>
                <w:kern w:val="2"/>
                <w:sz w:val="21"/>
                <w:szCs w:val="22"/>
              </w:rPr>
              <w:t>BusinessRole</w:t>
            </w:r>
            <w:proofErr w:type="spellEnd"/>
            <w:r>
              <w:rPr>
                <w:kern w:val="2"/>
                <w:sz w:val="21"/>
                <w:szCs w:val="22"/>
              </w:rPr>
              <w:t xml:space="preserve"> in a particular </w:t>
            </w:r>
            <w:proofErr w:type="spellStart"/>
            <w:r>
              <w:rPr>
                <w:kern w:val="2"/>
                <w:sz w:val="21"/>
                <w:szCs w:val="22"/>
              </w:rPr>
              <w:t>BusinessProcess</w:t>
            </w:r>
            <w:proofErr w:type="spellEnd"/>
            <w:r>
              <w:rPr>
                <w:kern w:val="2"/>
                <w:sz w:val="21"/>
                <w:szCs w:val="22"/>
              </w:rPr>
              <w:t xml:space="preserve"> or </w:t>
            </w:r>
            <w:proofErr w:type="spellStart"/>
            <w:r>
              <w:rPr>
                <w:kern w:val="2"/>
                <w:sz w:val="21"/>
                <w:szCs w:val="22"/>
              </w:rPr>
              <w:t>BusinessTransaction</w:t>
            </w:r>
            <w:proofErr w:type="spellEnd"/>
            <w:r>
              <w:rPr>
                <w:kern w:val="2"/>
                <w:sz w:val="21"/>
                <w:szCs w:val="22"/>
              </w:rPr>
              <w:t>.</w:t>
            </w:r>
          </w:p>
        </w:tc>
      </w:tr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pStyle w:val="TableEntrySpecial"/>
              <w:jc w:val="center"/>
              <w:rPr>
                <w:sz w:val="21"/>
                <w:szCs w:val="22"/>
              </w:rPr>
            </w:pPr>
            <w:proofErr w:type="spellStart"/>
            <w:r>
              <w:rPr>
                <w:rFonts w:ascii="Times New Roman" w:eastAsia="宋体" w:hAnsi="Times New Roman"/>
                <w:b w:val="0"/>
                <w:sz w:val="21"/>
                <w:szCs w:val="22"/>
              </w:rPr>
              <w:t>BusinessProcess</w:t>
            </w:r>
            <w:proofErr w:type="spellEnd"/>
            <w:r>
              <w:rPr>
                <w:sz w:val="21"/>
                <w:szCs w:val="22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rFonts w:eastAsia="微软雅黑"/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Business activities undefined but undertaken within a </w:t>
            </w:r>
            <w:proofErr w:type="spellStart"/>
            <w:r>
              <w:rPr>
                <w:sz w:val="21"/>
                <w:szCs w:val="22"/>
              </w:rPr>
              <w:t>BusinessArea</w:t>
            </w:r>
            <w:proofErr w:type="spellEnd"/>
            <w:r>
              <w:rPr>
                <w:sz w:val="21"/>
                <w:szCs w:val="22"/>
                <w:lang w:eastAsia="zh-CN"/>
              </w:rPr>
              <w:t xml:space="preserve"> </w:t>
            </w:r>
            <w:r>
              <w:rPr>
                <w:sz w:val="21"/>
                <w:szCs w:val="22"/>
              </w:rPr>
              <w:t xml:space="preserve">whereby each </w:t>
            </w:r>
            <w:proofErr w:type="spellStart"/>
            <w:r>
              <w:rPr>
                <w:sz w:val="21"/>
                <w:szCs w:val="22"/>
              </w:rPr>
              <w:t>BusinessProcess</w:t>
            </w:r>
            <w:proofErr w:type="spellEnd"/>
            <w:r>
              <w:rPr>
                <w:sz w:val="21"/>
                <w:szCs w:val="22"/>
              </w:rPr>
              <w:t xml:space="preserve"> fulfils one type of business activities and whereby a </w:t>
            </w:r>
            <w:proofErr w:type="spellStart"/>
            <w:r>
              <w:rPr>
                <w:sz w:val="21"/>
                <w:szCs w:val="22"/>
              </w:rPr>
              <w:t>BusinessProcess</w:t>
            </w:r>
            <w:proofErr w:type="spellEnd"/>
            <w:r>
              <w:rPr>
                <w:sz w:val="21"/>
                <w:szCs w:val="22"/>
              </w:rPr>
              <w:t xml:space="preserve"> may include and extend other </w:t>
            </w:r>
            <w:proofErr w:type="spellStart"/>
            <w:r>
              <w:rPr>
                <w:sz w:val="21"/>
                <w:szCs w:val="22"/>
              </w:rPr>
              <w:t>BusinessProcesses</w:t>
            </w:r>
            <w:proofErr w:type="spellEnd"/>
            <w:r>
              <w:rPr>
                <w:sz w:val="21"/>
                <w:szCs w:val="22"/>
              </w:rPr>
              <w:t>.</w:t>
            </w:r>
          </w:p>
        </w:tc>
      </w:tr>
      <w:tr w:rsidR="0022323F">
        <w:trPr>
          <w:trHeight w:val="312"/>
        </w:trPr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pStyle w:val="TableEntrySpecial"/>
              <w:jc w:val="center"/>
              <w:rPr>
                <w:sz w:val="21"/>
                <w:szCs w:val="22"/>
              </w:rPr>
            </w:pPr>
            <w:proofErr w:type="spellStart"/>
            <w:r>
              <w:rPr>
                <w:rFonts w:ascii="Times New Roman" w:eastAsia="宋体" w:hAnsi="Times New Roman"/>
                <w:b w:val="0"/>
                <w:kern w:val="2"/>
                <w:sz w:val="21"/>
                <w:szCs w:val="22"/>
              </w:rPr>
              <w:t>BusinessTransaction</w:t>
            </w:r>
            <w:proofErr w:type="spellEnd"/>
            <w:r>
              <w:rPr>
                <w:sz w:val="21"/>
                <w:szCs w:val="22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A p</w:t>
            </w:r>
            <w:r>
              <w:rPr>
                <w:sz w:val="21"/>
                <w:szCs w:val="22"/>
              </w:rPr>
              <w:t xml:space="preserve">articular solution that meets the communication requirements and the interaction requirements of a particular </w:t>
            </w:r>
            <w:proofErr w:type="spellStart"/>
            <w:r>
              <w:rPr>
                <w:sz w:val="21"/>
                <w:szCs w:val="22"/>
              </w:rPr>
              <w:t>BusinessProcess</w:t>
            </w:r>
            <w:proofErr w:type="spellEnd"/>
            <w:r>
              <w:rPr>
                <w:sz w:val="21"/>
                <w:szCs w:val="22"/>
              </w:rPr>
              <w:t xml:space="preserve"> and </w:t>
            </w:r>
            <w:proofErr w:type="spellStart"/>
            <w:r>
              <w:rPr>
                <w:sz w:val="21"/>
                <w:szCs w:val="22"/>
              </w:rPr>
              <w:t>BusinessArea</w:t>
            </w:r>
            <w:proofErr w:type="spellEnd"/>
            <w:r>
              <w:rPr>
                <w:sz w:val="21"/>
                <w:szCs w:val="22"/>
              </w:rPr>
              <w:t>.</w:t>
            </w:r>
          </w:p>
        </w:tc>
      </w:tr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pStyle w:val="TableEntrySpecial"/>
              <w:jc w:val="center"/>
              <w:rPr>
                <w:sz w:val="21"/>
                <w:szCs w:val="22"/>
              </w:rPr>
            </w:pPr>
            <w:proofErr w:type="spellStart"/>
            <w:r>
              <w:rPr>
                <w:rFonts w:ascii="Times New Roman" w:eastAsia="宋体" w:hAnsi="Times New Roman"/>
                <w:b w:val="0"/>
                <w:sz w:val="21"/>
                <w:szCs w:val="22"/>
              </w:rPr>
              <w:t>MessageDefinition</w:t>
            </w:r>
            <w:proofErr w:type="spellEnd"/>
            <w:r>
              <w:rPr>
                <w:sz w:val="21"/>
                <w:szCs w:val="22"/>
              </w:rPr>
              <w:t xml:space="preserve"> 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Formal description of the structure of a message instance. </w:t>
            </w:r>
          </w:p>
        </w:tc>
      </w:tr>
    </w:tbl>
    <w:p w:rsidR="0022323F" w:rsidRDefault="0022323F">
      <w:pPr>
        <w:ind w:firstLine="375"/>
      </w:pPr>
    </w:p>
    <w:p w:rsidR="0022323F" w:rsidRDefault="00B87A67">
      <w:pPr>
        <w:ind w:firstLine="375"/>
        <w:rPr>
          <w:sz w:val="24"/>
        </w:rPr>
      </w:pPr>
      <w:r>
        <w:rPr>
          <w:sz w:val="24"/>
        </w:rPr>
        <w:t>The CIPS terms involved in this document are defined as follows: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3110"/>
        <w:gridCol w:w="6744"/>
      </w:tblGrid>
      <w:tr w:rsidR="0022323F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2"/>
              </w:rPr>
            </w:pPr>
            <w:r>
              <w:rPr>
                <w:b/>
                <w:color w:val="FFFFFF"/>
                <w:kern w:val="0"/>
                <w:szCs w:val="22"/>
              </w:rPr>
              <w:t>Term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widowControl/>
              <w:spacing w:before="60" w:after="60"/>
              <w:jc w:val="center"/>
              <w:rPr>
                <w:b/>
                <w:color w:val="FFFFFF"/>
                <w:kern w:val="0"/>
                <w:szCs w:val="22"/>
              </w:rPr>
            </w:pPr>
            <w:r>
              <w:rPr>
                <w:b/>
                <w:color w:val="FFFFFF"/>
                <w:kern w:val="0"/>
                <w:szCs w:val="22"/>
              </w:rPr>
              <w:t>Description</w:t>
            </w:r>
          </w:p>
        </w:tc>
      </w:tr>
      <w:tr w:rsidR="0022323F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2323F" w:rsidRDefault="00B87A67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Cross-border Interbank Payment System (CIPS)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widowControl/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CIPS provides fund clearing and settlement service for its Participants’ cross-border RMB payment transactions, financial market transactions</w:t>
            </w:r>
            <w:r>
              <w:rPr>
                <w:rFonts w:hint="eastAsia"/>
                <w:kern w:val="0"/>
                <w:szCs w:val="22"/>
              </w:rPr>
              <w:t>, etc</w:t>
            </w:r>
            <w:r>
              <w:rPr>
                <w:kern w:val="0"/>
                <w:szCs w:val="22"/>
              </w:rPr>
              <w:t>.</w:t>
            </w:r>
          </w:p>
        </w:tc>
      </w:tr>
      <w:tr w:rsidR="0022323F">
        <w:trPr>
          <w:trHeight w:val="312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CIPS Direct Participant 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CIPS Direct Participant refers to a domestic or an overseas institution that has </w:t>
            </w:r>
            <w:r>
              <w:rPr>
                <w:rFonts w:hint="eastAsia"/>
                <w:kern w:val="0"/>
                <w:szCs w:val="22"/>
              </w:rPr>
              <w:t>a</w:t>
            </w:r>
            <w:r>
              <w:rPr>
                <w:kern w:val="0"/>
                <w:szCs w:val="22"/>
              </w:rPr>
              <w:t xml:space="preserve"> CIPS code and handles cross-border RMB payment and settlement businesses directly through CIPS. The operating agency of CIPS will open a CIPS account for </w:t>
            </w:r>
            <w:r>
              <w:rPr>
                <w:rFonts w:hint="eastAsia"/>
                <w:kern w:val="0"/>
                <w:szCs w:val="22"/>
              </w:rPr>
              <w:t>each</w:t>
            </w:r>
            <w:r>
              <w:rPr>
                <w:kern w:val="0"/>
                <w:szCs w:val="22"/>
              </w:rPr>
              <w:t xml:space="preserve"> Direct Participant </w:t>
            </w:r>
            <w:r>
              <w:rPr>
                <w:rFonts w:hint="eastAsia"/>
                <w:kern w:val="0"/>
                <w:szCs w:val="22"/>
              </w:rPr>
              <w:t>bank</w:t>
            </w:r>
            <w:r>
              <w:rPr>
                <w:kern w:val="0"/>
                <w:szCs w:val="22"/>
              </w:rPr>
              <w:t xml:space="preserve">, and will </w:t>
            </w:r>
            <w:r>
              <w:rPr>
                <w:rFonts w:hint="eastAsia"/>
                <w:kern w:val="0"/>
                <w:szCs w:val="22"/>
              </w:rPr>
              <w:t xml:space="preserve">also </w:t>
            </w:r>
            <w:r>
              <w:rPr>
                <w:kern w:val="0"/>
                <w:szCs w:val="22"/>
              </w:rPr>
              <w:t xml:space="preserve">open a CIPS account for </w:t>
            </w:r>
            <w:r>
              <w:rPr>
                <w:rFonts w:hint="eastAsia"/>
                <w:kern w:val="0"/>
                <w:szCs w:val="22"/>
              </w:rPr>
              <w:t>each</w:t>
            </w:r>
            <w:r>
              <w:rPr>
                <w:kern w:val="0"/>
                <w:szCs w:val="22"/>
              </w:rPr>
              <w:t xml:space="preserve"> Direct Participant </w:t>
            </w:r>
            <w:r>
              <w:rPr>
                <w:rFonts w:hint="eastAsia"/>
                <w:kern w:val="0"/>
                <w:szCs w:val="22"/>
              </w:rPr>
              <w:t xml:space="preserve">FMI </w:t>
            </w:r>
            <w:r>
              <w:rPr>
                <w:kern w:val="0"/>
                <w:szCs w:val="22"/>
              </w:rPr>
              <w:t>as required by prudent management.</w:t>
            </w:r>
          </w:p>
        </w:tc>
      </w:tr>
      <w:tr w:rsidR="0022323F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CIPS Indirect Participant 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CIPS Indirect Participant refers to a domestic or an overseas institution that has not opened a CIPS account but has </w:t>
            </w:r>
            <w:r>
              <w:rPr>
                <w:rFonts w:hint="eastAsia"/>
                <w:kern w:val="0"/>
                <w:szCs w:val="22"/>
              </w:rPr>
              <w:t>a</w:t>
            </w:r>
            <w:r>
              <w:rPr>
                <w:kern w:val="0"/>
                <w:szCs w:val="22"/>
              </w:rPr>
              <w:t xml:space="preserve"> CIPS code and entrusts an appropriate CIPS Direct Participant to handle cross-border RMB payment and settlement businesses through CIPS.</w:t>
            </w:r>
          </w:p>
        </w:tc>
      </w:tr>
      <w:tr w:rsidR="0022323F"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center"/>
              <w:rPr>
                <w:b/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Custodian Bank </w:t>
            </w:r>
          </w:p>
        </w:tc>
        <w:tc>
          <w:tcPr>
            <w:tcW w:w="34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2323F" w:rsidRDefault="00B87A67">
            <w:pPr>
              <w:widowControl/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Custodian Bank refers to a domestic direct participant bank that meets the requirements and has signed a fund custody agreement with a direct participant having no HVPS clearing account to provide related service</w:t>
            </w:r>
            <w:r>
              <w:rPr>
                <w:rFonts w:hint="eastAsia"/>
                <w:kern w:val="0"/>
                <w:szCs w:val="22"/>
              </w:rPr>
              <w:t>s</w:t>
            </w:r>
            <w:r>
              <w:rPr>
                <w:kern w:val="0"/>
                <w:szCs w:val="22"/>
              </w:rPr>
              <w:t xml:space="preserve"> such as initial prefunding (reserved prefunding) and fund increase (</w:t>
            </w:r>
            <w:r>
              <w:rPr>
                <w:rFonts w:hint="eastAsia"/>
                <w:kern w:val="0"/>
                <w:szCs w:val="22"/>
              </w:rPr>
              <w:t>supplemental fund transfer</w:t>
            </w:r>
            <w:r>
              <w:rPr>
                <w:kern w:val="0"/>
                <w:szCs w:val="22"/>
              </w:rPr>
              <w:t>).</w:t>
            </w:r>
          </w:p>
        </w:tc>
      </w:tr>
    </w:tbl>
    <w:p w:rsidR="0022323F" w:rsidRDefault="0022323F">
      <w:pPr>
        <w:ind w:firstLine="375"/>
      </w:pPr>
    </w:p>
    <w:p w:rsidR="0022323F" w:rsidRDefault="00B87A67">
      <w:pPr>
        <w:pStyle w:val="21"/>
        <w:rPr>
          <w:rFonts w:ascii="Times New Roman" w:hAnsi="Times New Roman"/>
        </w:rPr>
      </w:pPr>
      <w:bookmarkStart w:id="4" w:name="_Toc49171280"/>
      <w:r>
        <w:rPr>
          <w:rFonts w:ascii="Times New Roman" w:hAnsi="Times New Roman"/>
        </w:rPr>
        <w:t>Abbreviations and Acronyms</w:t>
      </w:r>
      <w:bookmarkEnd w:id="4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ook w:val="04A0" w:firstRow="1" w:lastRow="0" w:firstColumn="1" w:lastColumn="0" w:noHBand="0" w:noVBand="1"/>
      </w:tblPr>
      <w:tblGrid>
        <w:gridCol w:w="2791"/>
        <w:gridCol w:w="7063"/>
      </w:tblGrid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pStyle w:val="TableTitle"/>
              <w:jc w:val="center"/>
              <w:rPr>
                <w:rFonts w:ascii="Times New Roman" w:hAnsi="Times New Roman"/>
                <w:sz w:val="21"/>
                <w:szCs w:val="22"/>
              </w:rPr>
            </w:pPr>
            <w:r>
              <w:rPr>
                <w:rFonts w:ascii="Times New Roman" w:eastAsia="宋体" w:hAnsi="Times New Roman"/>
                <w:sz w:val="21"/>
                <w:szCs w:val="22"/>
              </w:rPr>
              <w:t>Abbreviation/Acronyms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6666"/>
            <w:vAlign w:val="center"/>
          </w:tcPr>
          <w:p w:rsidR="0022323F" w:rsidRDefault="00B87A67">
            <w:pPr>
              <w:pStyle w:val="TableTitle"/>
              <w:jc w:val="center"/>
              <w:rPr>
                <w:rFonts w:ascii="Times New Roman" w:eastAsia="宋体" w:hAnsi="Times New Roman"/>
                <w:sz w:val="21"/>
                <w:szCs w:val="22"/>
              </w:rPr>
            </w:pPr>
            <w:r>
              <w:rPr>
                <w:rFonts w:ascii="Times New Roman" w:eastAsia="宋体" w:hAnsi="Times New Roman"/>
                <w:sz w:val="21"/>
                <w:szCs w:val="22"/>
              </w:rPr>
              <w:t>Definition</w:t>
            </w:r>
          </w:p>
        </w:tc>
      </w:tr>
      <w:tr w:rsidR="0022323F">
        <w:tc>
          <w:tcPr>
            <w:tcW w:w="141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CIPS</w:t>
            </w:r>
          </w:p>
        </w:tc>
        <w:tc>
          <w:tcPr>
            <w:tcW w:w="358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22323F" w:rsidRDefault="00B87A67">
            <w:pPr>
              <w:pStyle w:val="a4"/>
              <w:spacing w:before="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Cross-border Interbank Payment System</w:t>
            </w:r>
          </w:p>
        </w:tc>
      </w:tr>
    </w:tbl>
    <w:p w:rsidR="0022323F" w:rsidRDefault="0022323F"/>
    <w:p w:rsidR="0022323F" w:rsidRDefault="00B87A67">
      <w:pPr>
        <w:pStyle w:val="21"/>
        <w:rPr>
          <w:rFonts w:ascii="Times New Roman" w:hAnsi="Times New Roman"/>
        </w:rPr>
      </w:pPr>
      <w:bookmarkStart w:id="5" w:name="_Toc49171281"/>
      <w:r>
        <w:rPr>
          <w:rFonts w:ascii="Times New Roman" w:hAnsi="Times New Roman"/>
        </w:rPr>
        <w:t>Document Scope and Objectives</w:t>
      </w:r>
      <w:bookmarkEnd w:id="5"/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 xml:space="preserve">This document is the first part of the Remittance Message Definition Report (MDR) </w:t>
      </w:r>
      <w:r>
        <w:rPr>
          <w:rFonts w:hint="eastAsia"/>
          <w:sz w:val="24"/>
        </w:rPr>
        <w:t>and</w:t>
      </w:r>
      <w:r>
        <w:rPr>
          <w:sz w:val="24"/>
        </w:rPr>
        <w:t xml:space="preserve"> describes the </w:t>
      </w:r>
      <w:proofErr w:type="spellStart"/>
      <w:r>
        <w:rPr>
          <w:sz w:val="24"/>
        </w:rPr>
        <w:t>BusinessTransactions</w:t>
      </w:r>
      <w:proofErr w:type="spellEnd"/>
      <w:r>
        <w:rPr>
          <w:sz w:val="24"/>
        </w:rPr>
        <w:t xml:space="preserve"> and underlying message set. For the sake of completeness, the document may also describe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that are not in the scope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covered in this document.</w:t>
      </w:r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>This document describes the following:</w:t>
      </w:r>
    </w:p>
    <w:p w:rsidR="0022323F" w:rsidRDefault="00B87A67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scope</w:t>
      </w:r>
    </w:p>
    <w:p w:rsidR="0022323F" w:rsidRDefault="00B87A67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involved in these </w:t>
      </w:r>
      <w:proofErr w:type="spellStart"/>
      <w:r>
        <w:rPr>
          <w:sz w:val="24"/>
        </w:rPr>
        <w:t>BusinessProcesses</w:t>
      </w:r>
      <w:proofErr w:type="spellEnd"/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>The main objectives of this document are as follows:</w:t>
      </w:r>
    </w:p>
    <w:p w:rsidR="0022323F" w:rsidRDefault="00B87A67">
      <w:pPr>
        <w:ind w:firstLine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explain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these messages have addressed</w:t>
      </w:r>
    </w:p>
    <w:p w:rsidR="0022323F" w:rsidRDefault="00B87A67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lastRenderedPageBreak/>
        <w:t xml:space="preserve">- </w:t>
      </w:r>
      <w:r>
        <w:rPr>
          <w:sz w:val="24"/>
        </w:rPr>
        <w:t>to give a high</w:t>
      </w:r>
      <w:r>
        <w:rPr>
          <w:rFonts w:hint="eastAsia"/>
          <w:sz w:val="24"/>
        </w:rPr>
        <w:t>-</w:t>
      </w:r>
      <w:r>
        <w:rPr>
          <w:sz w:val="24"/>
        </w:rPr>
        <w:t xml:space="preserve">level description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associated </w:t>
      </w:r>
      <w:proofErr w:type="spellStart"/>
      <w:r>
        <w:rPr>
          <w:sz w:val="24"/>
        </w:rPr>
        <w:t>BusinessRoles</w:t>
      </w:r>
      <w:proofErr w:type="spellEnd"/>
    </w:p>
    <w:p w:rsidR="0022323F" w:rsidRDefault="00B87A67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explain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related Participants</w:t>
      </w:r>
    </w:p>
    <w:p w:rsidR="0022323F" w:rsidRDefault="00B87A67">
      <w:pPr>
        <w:numPr>
          <w:ilvl w:val="255"/>
          <w:numId w:val="0"/>
        </w:numPr>
        <w:ind w:left="360"/>
        <w:rPr>
          <w:sz w:val="24"/>
        </w:rPr>
      </w:pPr>
      <w:r>
        <w:rPr>
          <w:rFonts w:hint="eastAsia"/>
          <w:sz w:val="24"/>
        </w:rPr>
        <w:t xml:space="preserve">- </w:t>
      </w:r>
      <w:r>
        <w:rPr>
          <w:sz w:val="24"/>
        </w:rPr>
        <w:t xml:space="preserve">to present a list of </w:t>
      </w:r>
      <w:proofErr w:type="spellStart"/>
      <w:r>
        <w:rPr>
          <w:sz w:val="24"/>
        </w:rPr>
        <w:t>MessageDefinitions</w:t>
      </w:r>
      <w:proofErr w:type="spellEnd"/>
    </w:p>
    <w:p w:rsidR="0022323F" w:rsidRDefault="00B87A67">
      <w:pPr>
        <w:pStyle w:val="21"/>
        <w:rPr>
          <w:rFonts w:ascii="Times New Roman" w:hAnsi="Times New Roman"/>
        </w:rPr>
      </w:pPr>
      <w:bookmarkStart w:id="6" w:name="_Toc49171282"/>
      <w:r>
        <w:rPr>
          <w:rFonts w:ascii="Times New Roman" w:hAnsi="Times New Roman"/>
        </w:rPr>
        <w:t>References</w:t>
      </w:r>
      <w:bookmarkEnd w:id="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04"/>
        <w:gridCol w:w="992"/>
        <w:gridCol w:w="1134"/>
        <w:gridCol w:w="3224"/>
      </w:tblGrid>
      <w:tr w:rsidR="0022323F">
        <w:trPr>
          <w:trHeight w:val="255"/>
          <w:tblHeader/>
          <w:jc w:val="center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Document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Version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Date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Author</w:t>
            </w:r>
          </w:p>
        </w:tc>
      </w:tr>
      <w:tr w:rsidR="0022323F">
        <w:trPr>
          <w:trHeight w:val="400"/>
          <w:jc w:val="center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left"/>
            </w:pPr>
            <w:r>
              <w:t>Message Exchange Standard for CNAPS2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V1.4.7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center"/>
            </w:pPr>
            <w:r>
              <w:t>05-2017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left"/>
            </w:pPr>
            <w:r>
              <w:t>China National Clearing Center, the People’s Bank of China</w:t>
            </w:r>
          </w:p>
        </w:tc>
      </w:tr>
      <w:tr w:rsidR="0022323F">
        <w:trPr>
          <w:trHeight w:val="400"/>
          <w:jc w:val="center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 (Phase II) Requirements Specification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V1.0.0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center"/>
            </w:pPr>
            <w:r>
              <w:t>05-2017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left"/>
            </w:pPr>
            <w:r>
              <w:t>China National Clearing Center, the People’s Bank of China</w:t>
            </w:r>
          </w:p>
        </w:tc>
      </w:tr>
      <w:tr w:rsidR="0022323F">
        <w:trPr>
          <w:trHeight w:val="400"/>
          <w:jc w:val="center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 Message Exchange Standard V2.1.0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V2.1.0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center"/>
            </w:pPr>
            <w:r>
              <w:t>11-01-2019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left"/>
            </w:pPr>
            <w:r>
              <w:t>Payment System Development Center, China National Clearing Center, the People’s Bank of China</w:t>
            </w:r>
          </w:p>
        </w:tc>
      </w:tr>
      <w:tr w:rsidR="0022323F">
        <w:trPr>
          <w:trHeight w:val="400"/>
          <w:jc w:val="center"/>
        </w:trPr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Requirements Specification for Multi-debit/credit Transfer by Clearing Institution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V0.5.0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center"/>
            </w:pPr>
            <w:r>
              <w:t>01-2019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jc w:val="left"/>
            </w:pPr>
            <w:r>
              <w:t>China National Clearing Center, the People’s Bank of China</w:t>
            </w:r>
          </w:p>
        </w:tc>
      </w:tr>
    </w:tbl>
    <w:p w:rsidR="0022323F" w:rsidRDefault="0022323F"/>
    <w:p w:rsidR="0022323F" w:rsidRDefault="00B87A67">
      <w:pPr>
        <w:pStyle w:val="11"/>
        <w:rPr>
          <w:rFonts w:ascii="Times New Roman" w:hAnsi="Times New Roman"/>
        </w:rPr>
      </w:pPr>
      <w:bookmarkStart w:id="7" w:name="_Toc49171283"/>
      <w:r>
        <w:rPr>
          <w:rFonts w:ascii="Times New Roman" w:hAnsi="Times New Roman"/>
        </w:rPr>
        <w:t>Scope and Functionality</w:t>
      </w:r>
      <w:bookmarkEnd w:id="7"/>
    </w:p>
    <w:p w:rsidR="0022323F" w:rsidRDefault="00B87A67">
      <w:pPr>
        <w:pStyle w:val="21"/>
        <w:rPr>
          <w:rFonts w:ascii="Times New Roman" w:hAnsi="Times New Roman"/>
        </w:rPr>
      </w:pPr>
      <w:bookmarkStart w:id="8" w:name="_Toc49171284"/>
      <w:r>
        <w:rPr>
          <w:rFonts w:ascii="Times New Roman" w:hAnsi="Times New Roman"/>
        </w:rPr>
        <w:t>Background</w:t>
      </w:r>
      <w:bookmarkEnd w:id="8"/>
    </w:p>
    <w:p w:rsidR="0022323F" w:rsidRDefault="00B87A67">
      <w:pPr>
        <w:rPr>
          <w:kern w:val="0"/>
          <w:sz w:val="24"/>
        </w:rPr>
      </w:pPr>
      <w:r>
        <w:rPr>
          <w:sz w:val="24"/>
        </w:rPr>
        <w:t>This Message Definition Report covers a set of 12 messages developed by CIPS for participant management.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9" w:name="_Toc49171285"/>
      <w:r>
        <w:rPr>
          <w:rFonts w:ascii="Times New Roman" w:hAnsi="Times New Roman"/>
        </w:rPr>
        <w:t>Scope</w:t>
      </w:r>
      <w:bookmarkEnd w:id="9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This message set covers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of participant management. The following 12 messages are used to describe the Business Processes: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ParticipantInformationChangeNotice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(cips.901.001.01): After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CIPS business supervisor issues participant change information, CIPS sends </w:t>
      </w:r>
      <w:r>
        <w:rPr>
          <w:rFonts w:hint="eastAsia"/>
          <w:sz w:val="24"/>
        </w:rPr>
        <w:t>this</w:t>
      </w:r>
      <w:r>
        <w:rPr>
          <w:sz w:val="24"/>
        </w:rPr>
        <w:t xml:space="preserve"> message to all Direct Participants.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BusinessAuthorityModificationNotice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(cips.902.001.01): CIPS sends </w:t>
      </w:r>
      <w:r>
        <w:rPr>
          <w:rFonts w:hint="eastAsia"/>
          <w:sz w:val="24"/>
        </w:rPr>
        <w:t xml:space="preserve">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all Direct Participants</w:t>
      </w:r>
      <w:r>
        <w:rPr>
          <w:rFonts w:hint="eastAsia"/>
          <w:sz w:val="24"/>
        </w:rPr>
        <w:t xml:space="preserve">, </w:t>
      </w:r>
      <w:r>
        <w:rPr>
          <w:sz w:val="24"/>
        </w:rPr>
        <w:t>contain</w:t>
      </w:r>
      <w:r>
        <w:rPr>
          <w:rFonts w:hint="eastAsia"/>
          <w:sz w:val="24"/>
        </w:rPr>
        <w:t>ing</w:t>
      </w:r>
      <w:r>
        <w:rPr>
          <w:sz w:val="24"/>
        </w:rPr>
        <w:t xml:space="preserve"> the full </w:t>
      </w:r>
      <w:r>
        <w:rPr>
          <w:rFonts w:hint="eastAsia"/>
          <w:sz w:val="24"/>
        </w:rPr>
        <w:t>authority</w:t>
      </w:r>
      <w:r>
        <w:rPr>
          <w:sz w:val="24"/>
        </w:rPr>
        <w:t xml:space="preserve"> data of the </w:t>
      </w:r>
      <w:r>
        <w:rPr>
          <w:rFonts w:hint="eastAsia"/>
          <w:sz w:val="24"/>
        </w:rPr>
        <w:t>c</w:t>
      </w:r>
      <w:r>
        <w:rPr>
          <w:sz w:val="24"/>
        </w:rPr>
        <w:t>hange Participants.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DigitalCertificateBindingNotice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(cips.903.001.01): After one Participant replaces its original digital certificate with a new one, the Participant uses the new digital certificate to add its digital signature to the related message, and sends </w:t>
      </w:r>
      <w:r>
        <w:rPr>
          <w:rFonts w:hint="eastAsia"/>
          <w:sz w:val="24"/>
        </w:rPr>
        <w:t xml:space="preserve">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CIPS, which will broadcast this message to all Participants.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SystemParametersChangeNotice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(cips.904.001.01): After any parameter</w:t>
      </w:r>
      <w:r>
        <w:rPr>
          <w:rFonts w:hint="eastAsia"/>
          <w:sz w:val="24"/>
        </w:rPr>
        <w:t>s</w:t>
      </w:r>
      <w:r>
        <w:rPr>
          <w:sz w:val="24"/>
        </w:rPr>
        <w:t xml:space="preserve"> ha</w:t>
      </w:r>
      <w:r>
        <w:rPr>
          <w:rFonts w:hint="eastAsia"/>
          <w:sz w:val="24"/>
        </w:rPr>
        <w:t>ve</w:t>
      </w:r>
      <w:r>
        <w:rPr>
          <w:sz w:val="24"/>
        </w:rPr>
        <w:t xml:space="preserve"> changed, CIPS confirm the change and then sends </w:t>
      </w:r>
      <w:r>
        <w:rPr>
          <w:rFonts w:hint="eastAsia"/>
          <w:sz w:val="24"/>
        </w:rPr>
        <w:t xml:space="preserve">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to all Participants, </w:t>
      </w:r>
      <w:r>
        <w:rPr>
          <w:rFonts w:hint="eastAsia"/>
          <w:sz w:val="24"/>
        </w:rPr>
        <w:t>and the change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will </w:t>
      </w:r>
      <w:r>
        <w:rPr>
          <w:sz w:val="24"/>
        </w:rPr>
        <w:t>become effective on a regularly or timely basis according to the specific parameter</w:t>
      </w:r>
      <w:r>
        <w:rPr>
          <w:rFonts w:hint="eastAsia"/>
          <w:sz w:val="24"/>
        </w:rPr>
        <w:t>s</w:t>
      </w:r>
      <w:r>
        <w:rPr>
          <w:sz w:val="24"/>
        </w:rPr>
        <w:t>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IndirectParticipant’sDirectParticipantChangeNotice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(cips.906.001.01): After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CIPS business supervisor issues participant’s direct participant change information, CIPS sends </w:t>
      </w:r>
      <w:r>
        <w:rPr>
          <w:rFonts w:hint="eastAsia"/>
          <w:sz w:val="24"/>
        </w:rPr>
        <w:t xml:space="preserve">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all Direct Participants.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RequestToDownloadDigitalCertificate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(cips.914.001.01):</w:t>
      </w:r>
      <w:r>
        <w:rPr>
          <w:rFonts w:hint="eastAsia"/>
          <w:sz w:val="24"/>
        </w:rPr>
        <w:t xml:space="preserve"> An </w:t>
      </w:r>
      <w:r>
        <w:rPr>
          <w:sz w:val="24"/>
        </w:rPr>
        <w:t>Initiating Direct Participant send</w:t>
      </w:r>
      <w:r>
        <w:rPr>
          <w:rFonts w:hint="eastAsia"/>
          <w:sz w:val="24"/>
        </w:rPr>
        <w:t xml:space="preserve">s 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CIPS for downloading the digital certificates of all or some Participants.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AutomaticVerification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(cips.922.001.01): CIPS sends </w:t>
      </w:r>
      <w:r>
        <w:rPr>
          <w:rFonts w:hint="eastAsia"/>
          <w:sz w:val="24"/>
        </w:rPr>
        <w:t xml:space="preserve">this </w:t>
      </w:r>
      <w:r>
        <w:rPr>
          <w:sz w:val="24"/>
        </w:rPr>
        <w:t>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>all Participants that CIPS checks are being performed.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CommunicationLevelConfirmation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(ccms.990.002.01): Participants and CIPS send </w:t>
      </w:r>
      <w:r>
        <w:rPr>
          <w:rFonts w:hint="eastAsia"/>
          <w:sz w:val="24"/>
        </w:rPr>
        <w:t>this message</w:t>
      </w:r>
      <w:r>
        <w:rPr>
          <w:sz w:val="24"/>
        </w:rPr>
        <w:t xml:space="preserve"> to each other to give communication level confirmation.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CheckRequest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(ccms.991.002.01): Inner-bank System sends </w:t>
      </w:r>
      <w:r>
        <w:rPr>
          <w:rFonts w:hint="eastAsia"/>
          <w:sz w:val="24"/>
        </w:rPr>
        <w:t>this</w:t>
      </w:r>
      <w:r>
        <w:rPr>
          <w:sz w:val="24"/>
        </w:rPr>
        <w:t xml:space="preserve"> message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Front-end Processor when needed, which can check the operating status and loading condition of Front-end Processor.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lastRenderedPageBreak/>
        <w:t>CheckResponse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(ccms.992.002.01): Upon receiving a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message, Front-end Processor sends </w:t>
      </w:r>
      <w:r>
        <w:rPr>
          <w:rFonts w:hint="eastAsia"/>
          <w:sz w:val="24"/>
        </w:rPr>
        <w:t>this</w:t>
      </w:r>
      <w:r>
        <w:rPr>
          <w:sz w:val="24"/>
        </w:rPr>
        <w:t xml:space="preserve"> message to Inner-bank System to reply with the operating status and loading condition of Front-end Processor.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CommonConfirmation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(cips.900.001.01): Upon receiving a message </w:t>
      </w:r>
      <w:r>
        <w:rPr>
          <w:rFonts w:hint="eastAsia"/>
          <w:sz w:val="24"/>
        </w:rPr>
        <w:t xml:space="preserve">from a </w:t>
      </w:r>
      <w:r>
        <w:rPr>
          <w:sz w:val="24"/>
        </w:rPr>
        <w:t>Participant, CIPS notifies the Participant of the business processing result</w:t>
      </w:r>
      <w:r>
        <w:rPr>
          <w:rFonts w:hint="eastAsia"/>
          <w:sz w:val="24"/>
        </w:rPr>
        <w:t xml:space="preserve"> through this message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</w:rPr>
        <w:t xml:space="preserve">r upon </w:t>
      </w:r>
      <w:r>
        <w:rPr>
          <w:rFonts w:hint="eastAsia"/>
          <w:sz w:val="24"/>
        </w:rPr>
        <w:t>receiving</w:t>
      </w:r>
      <w:r>
        <w:rPr>
          <w:sz w:val="24"/>
        </w:rPr>
        <w:t xml:space="preserve"> a critical message from CIPS, </w:t>
      </w:r>
      <w:r>
        <w:rPr>
          <w:rFonts w:hint="eastAsia"/>
          <w:sz w:val="24"/>
        </w:rPr>
        <w:t xml:space="preserve">a </w:t>
      </w:r>
      <w:r>
        <w:rPr>
          <w:sz w:val="24"/>
        </w:rPr>
        <w:t>Participant send</w:t>
      </w:r>
      <w:r>
        <w:rPr>
          <w:rFonts w:hint="eastAsia"/>
          <w:sz w:val="24"/>
        </w:rPr>
        <w:t>s this</w:t>
      </w:r>
      <w:r>
        <w:rPr>
          <w:sz w:val="24"/>
        </w:rPr>
        <w:t xml:space="preserve"> message to inform CIPS that the related message</w:t>
      </w:r>
      <w:r>
        <w:t xml:space="preserve"> </w:t>
      </w:r>
      <w:r>
        <w:rPr>
          <w:sz w:val="24"/>
        </w:rPr>
        <w:t>has been processed.</w:t>
      </w:r>
    </w:p>
    <w:p w:rsidR="0022323F" w:rsidRDefault="00B87A67">
      <w:pPr>
        <w:pStyle w:val="af9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MessageAbandonNotice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(cips.912.001.01): Upon receiving a message </w:t>
      </w:r>
      <w:r>
        <w:rPr>
          <w:rFonts w:hint="eastAsia"/>
          <w:sz w:val="24"/>
        </w:rPr>
        <w:t>from a</w:t>
      </w:r>
      <w:r>
        <w:rPr>
          <w:sz w:val="24"/>
        </w:rPr>
        <w:t xml:space="preserve"> Participant, if CIPS can neither carry out any business processing nor reply with a business-level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message, CIPS will automatically </w:t>
      </w:r>
      <w:r>
        <w:rPr>
          <w:rFonts w:hint="eastAsia"/>
          <w:sz w:val="24"/>
        </w:rPr>
        <w:t>abandon</w:t>
      </w:r>
      <w:r>
        <w:rPr>
          <w:sz w:val="24"/>
        </w:rPr>
        <w:t xml:space="preserve"> the accepted message, and send </w:t>
      </w:r>
      <w:r>
        <w:rPr>
          <w:rFonts w:hint="eastAsia"/>
          <w:sz w:val="24"/>
        </w:rPr>
        <w:t>this</w:t>
      </w:r>
      <w:r>
        <w:rPr>
          <w:sz w:val="24"/>
        </w:rPr>
        <w:t xml:space="preserve"> message to</w:t>
      </w:r>
      <w:r>
        <w:rPr>
          <w:rFonts w:hint="eastAsia"/>
          <w:sz w:val="24"/>
        </w:rPr>
        <w:t xml:space="preserve"> the sender of the accepted message</w:t>
      </w:r>
      <w:r>
        <w:rPr>
          <w:sz w:val="24"/>
        </w:rPr>
        <w:t>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10" w:name="_Toc49171286"/>
      <w:r>
        <w:rPr>
          <w:rFonts w:ascii="Times New Roman" w:hAnsi="Times New Roman"/>
        </w:rPr>
        <w:t xml:space="preserve">Groups of </w:t>
      </w:r>
      <w:proofErr w:type="spellStart"/>
      <w:r>
        <w:rPr>
          <w:rFonts w:ascii="Times New Roman" w:hAnsi="Times New Roman"/>
        </w:rPr>
        <w:t>MessageDefinitions</w:t>
      </w:r>
      <w:proofErr w:type="spellEnd"/>
      <w:r>
        <w:rPr>
          <w:rFonts w:ascii="Times New Roman" w:hAnsi="Times New Roman"/>
        </w:rPr>
        <w:t xml:space="preserve"> and Functionality</w:t>
      </w:r>
      <w:bookmarkEnd w:id="1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87"/>
        <w:gridCol w:w="2073"/>
        <w:gridCol w:w="1994"/>
      </w:tblGrid>
      <w:tr w:rsidR="0022323F">
        <w:trPr>
          <w:tblHeader/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vAlign w:val="center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b/>
                <w:color w:val="FFFFFF"/>
                <w:sz w:val="21"/>
                <w:szCs w:val="21"/>
              </w:rPr>
              <w:t>MessageDefinition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06060"/>
            <w:vAlign w:val="center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ISO 20022 Identifier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vAlign w:val="center"/>
          </w:tcPr>
          <w:p w:rsidR="0022323F" w:rsidRDefault="00B87A67">
            <w:pPr>
              <w:pStyle w:val="a4"/>
              <w:spacing w:before="0"/>
              <w:jc w:val="center"/>
              <w:rPr>
                <w:b/>
                <w:color w:val="FFFFFF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</w:rPr>
              <w:t>CIPS Identifier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ParticipantInformationChangeNotice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cips.901.001.01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BusinessAuthorityModificationNotice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cips.902.001.01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DigitalCertificateBindingNotice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cips.903.001.01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Pr>
              <w:tabs>
                <w:tab w:val="left" w:pos="1103"/>
              </w:tabs>
            </w:pPr>
            <w:proofErr w:type="spellStart"/>
            <w:r>
              <w:t>SystemParametersChangeNotice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cips.904.001.01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IndirectParticipant’sDirectParticipantChangeNotice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cips.906.001.01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RequestToDownloadDigitalCertificate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cips.914.001.01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AutomaticVerification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cips.922.001.01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CommunicationLevelConfirmation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ccms.990.002.01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CheckRequest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ccms.991.002.01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CheckResponse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ccms.992.002.01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CommonConfirmation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camt.025.001.03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cips.900.001.01</w:t>
            </w:r>
          </w:p>
        </w:tc>
      </w:tr>
      <w:tr w:rsidR="0022323F">
        <w:trPr>
          <w:jc w:val="center"/>
        </w:trPr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proofErr w:type="spellStart"/>
            <w:r>
              <w:t>MessageAbandonNotice</w:t>
            </w:r>
            <w:proofErr w:type="spellEnd"/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/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B87A67">
            <w:r>
              <w:t>cips.912.001.01</w:t>
            </w:r>
          </w:p>
        </w:tc>
      </w:tr>
    </w:tbl>
    <w:p w:rsidR="0022323F" w:rsidRDefault="00B87A67">
      <w:pPr>
        <w:pStyle w:val="11"/>
        <w:rPr>
          <w:rFonts w:ascii="Times New Roman" w:hAnsi="Times New Roman"/>
        </w:rPr>
      </w:pPr>
      <w:bookmarkStart w:id="11" w:name="_Toc49171287"/>
      <w:proofErr w:type="spellStart"/>
      <w:r>
        <w:rPr>
          <w:rFonts w:ascii="Times New Roman" w:hAnsi="Times New Roman"/>
        </w:rPr>
        <w:t>BusinessRoles</w:t>
      </w:r>
      <w:proofErr w:type="spellEnd"/>
      <w:r>
        <w:rPr>
          <w:rFonts w:ascii="Times New Roman" w:hAnsi="Times New Roman"/>
        </w:rPr>
        <w:t xml:space="preserve"> and Participants</w:t>
      </w:r>
      <w:bookmarkEnd w:id="11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represents an entity (or a class of entities) of the real world, physical or legal, including a person or corporation. Examples of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>: “Financial Institution”, and so on.</w:t>
      </w:r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A Participant is a functional role played by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in a particular </w:t>
      </w:r>
      <w:proofErr w:type="spellStart"/>
      <w:r>
        <w:rPr>
          <w:sz w:val="24"/>
        </w:rPr>
        <w:t>BusinessProcess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BusinessTransaction</w:t>
      </w:r>
      <w:proofErr w:type="spellEnd"/>
      <w:r>
        <w:rPr>
          <w:sz w:val="24"/>
        </w:rPr>
        <w:t>. Examples of Participants: the “user” of a system, “debtor”, “investor”, and so on.</w:t>
      </w:r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The relationship between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and Participants is many-to-many.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can </w:t>
      </w:r>
      <w:r>
        <w:rPr>
          <w:rFonts w:hint="eastAsia"/>
          <w:sz w:val="24"/>
        </w:rPr>
        <w:t>act</w:t>
      </w:r>
      <w:r>
        <w:rPr>
          <w:sz w:val="24"/>
        </w:rPr>
        <w:t xml:space="preserve"> as different Participants at different moments or at the same time. For example, a </w:t>
      </w:r>
      <w:proofErr w:type="spellStart"/>
      <w:r>
        <w:rPr>
          <w:sz w:val="24"/>
        </w:rPr>
        <w:t>BusinessRole</w:t>
      </w:r>
      <w:proofErr w:type="spellEnd"/>
      <w:r>
        <w:rPr>
          <w:sz w:val="24"/>
        </w:rPr>
        <w:t xml:space="preserve"> can be the “user” of a system, </w:t>
      </w:r>
      <w:r>
        <w:rPr>
          <w:rFonts w:hint="eastAsia"/>
          <w:sz w:val="24"/>
        </w:rPr>
        <w:t xml:space="preserve">a </w:t>
      </w:r>
      <w:r>
        <w:rPr>
          <w:sz w:val="24"/>
        </w:rPr>
        <w:t xml:space="preserve">“debtor” and </w:t>
      </w:r>
      <w:r>
        <w:rPr>
          <w:rFonts w:hint="eastAsia"/>
          <w:sz w:val="24"/>
        </w:rPr>
        <w:t xml:space="preserve">an </w:t>
      </w:r>
      <w:r>
        <w:rPr>
          <w:sz w:val="24"/>
        </w:rPr>
        <w:t xml:space="preserve">“investor” at the same time. In addition, different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can be involved as the same Participant.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12" w:name="_Toc49171288"/>
      <w:r>
        <w:rPr>
          <w:rFonts w:ascii="Times New Roman" w:hAnsi="Times New Roman"/>
        </w:rPr>
        <w:t>Participant Management Business</w:t>
      </w:r>
      <w:bookmarkEnd w:id="12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 xml:space="preserve"> and Participants in participant management business are described below.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7144"/>
      </w:tblGrid>
      <w:tr w:rsidR="0022323F">
        <w:trPr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323F" w:rsidRDefault="00B87A67">
            <w:pPr>
              <w:jc w:val="center"/>
              <w:rPr>
                <w:b/>
                <w:iCs/>
                <w:kern w:val="0"/>
                <w:sz w:val="18"/>
              </w:rPr>
            </w:pPr>
            <w:r>
              <w:rPr>
                <w:b/>
                <w:iCs/>
                <w:kern w:val="0"/>
                <w:sz w:val="18"/>
              </w:rPr>
              <w:t xml:space="preserve">Participant and </w:t>
            </w:r>
            <w:proofErr w:type="spellStart"/>
            <w:r>
              <w:rPr>
                <w:b/>
                <w:iCs/>
                <w:kern w:val="0"/>
                <w:sz w:val="18"/>
              </w:rPr>
              <w:t>BusinessRole</w:t>
            </w:r>
            <w:proofErr w:type="spellEnd"/>
            <w:r>
              <w:rPr>
                <w:b/>
                <w:iCs/>
                <w:kern w:val="0"/>
                <w:sz w:val="18"/>
              </w:rPr>
              <w:t xml:space="preserve"> Definitions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22323F" w:rsidRDefault="00B87A67">
            <w:pPr>
              <w:jc w:val="center"/>
              <w:rPr>
                <w:rFonts w:eastAsia="Times New Roman"/>
                <w:kern w:val="0"/>
                <w:sz w:val="18"/>
              </w:rPr>
            </w:pPr>
            <w:r>
              <w:rPr>
                <w:b/>
                <w:kern w:val="0"/>
                <w:sz w:val="18"/>
              </w:rPr>
              <w:t>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22323F" w:rsidRDefault="00B87A67">
            <w:pPr>
              <w:jc w:val="center"/>
              <w:rPr>
                <w:rFonts w:eastAsia="Times New Roman"/>
                <w:kern w:val="0"/>
                <w:sz w:val="18"/>
              </w:rPr>
            </w:pPr>
            <w:r>
              <w:rPr>
                <w:b/>
                <w:kern w:val="0"/>
                <w:sz w:val="18"/>
              </w:rPr>
              <w:t>Definition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jc w:val="center"/>
              <w:rPr>
                <w:sz w:val="18"/>
              </w:rPr>
            </w:pPr>
            <w:r>
              <w:rPr>
                <w:sz w:val="18"/>
              </w:rPr>
              <w:t>Receiving Direct 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rPr>
                <w:sz w:val="18"/>
              </w:rPr>
            </w:pPr>
            <w:r>
              <w:rPr>
                <w:rFonts w:hint="eastAsia"/>
                <w:sz w:val="18"/>
              </w:rPr>
              <w:t>A d</w:t>
            </w:r>
            <w:r>
              <w:rPr>
                <w:sz w:val="18"/>
              </w:rPr>
              <w:t>irect participant</w:t>
            </w:r>
            <w:r>
              <w:rPr>
                <w:rFonts w:hint="eastAsia"/>
                <w:sz w:val="18"/>
              </w:rPr>
              <w:t xml:space="preserve"> that received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the</w:t>
            </w:r>
            <w:r>
              <w:rPr>
                <w:sz w:val="18"/>
              </w:rPr>
              <w:t xml:space="preserve"> business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jc w:val="center"/>
              <w:rPr>
                <w:sz w:val="18"/>
              </w:rPr>
            </w:pPr>
            <w:r>
              <w:rPr>
                <w:sz w:val="18"/>
              </w:rPr>
              <w:t>Initiating Direct 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rPr>
                <w:sz w:val="18"/>
              </w:rPr>
            </w:pPr>
            <w:r>
              <w:rPr>
                <w:rFonts w:hint="eastAsia"/>
                <w:sz w:val="18"/>
              </w:rPr>
              <w:t>A d</w:t>
            </w:r>
            <w:r>
              <w:rPr>
                <w:sz w:val="18"/>
              </w:rPr>
              <w:t xml:space="preserve">irect participant </w:t>
            </w:r>
            <w:r>
              <w:rPr>
                <w:rFonts w:hint="eastAsia"/>
                <w:sz w:val="18"/>
              </w:rPr>
              <w:t xml:space="preserve">that initiated the </w:t>
            </w:r>
            <w:r>
              <w:rPr>
                <w:sz w:val="18"/>
              </w:rPr>
              <w:t>business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jc w:val="center"/>
              <w:rPr>
                <w:sz w:val="18"/>
              </w:rPr>
            </w:pPr>
            <w:r>
              <w:rPr>
                <w:sz w:val="18"/>
              </w:rPr>
              <w:t>CIPS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rPr>
                <w:sz w:val="18"/>
              </w:rPr>
            </w:pPr>
            <w:r>
              <w:rPr>
                <w:sz w:val="18"/>
              </w:rPr>
              <w:t>Cross-border Interbank Payment System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22323F" w:rsidRDefault="00B87A67">
            <w:pPr>
              <w:jc w:val="center"/>
              <w:rPr>
                <w:rFonts w:eastAsia="Times New Roman"/>
                <w:b/>
                <w:kern w:val="0"/>
                <w:sz w:val="18"/>
              </w:rPr>
            </w:pPr>
            <w:proofErr w:type="spellStart"/>
            <w:r>
              <w:rPr>
                <w:rFonts w:eastAsia="微软雅黑"/>
                <w:b/>
                <w:kern w:val="0"/>
                <w:sz w:val="18"/>
              </w:rPr>
              <w:t>BusinessRole</w:t>
            </w:r>
            <w:proofErr w:type="spellEnd"/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22323F" w:rsidRDefault="00B87A67">
            <w:pPr>
              <w:jc w:val="center"/>
              <w:rPr>
                <w:rFonts w:eastAsia="Times New Roman"/>
                <w:b/>
                <w:kern w:val="0"/>
                <w:sz w:val="18"/>
              </w:rPr>
            </w:pPr>
            <w:r>
              <w:rPr>
                <w:rFonts w:eastAsia="微软雅黑"/>
                <w:b/>
                <w:kern w:val="0"/>
                <w:sz w:val="18"/>
              </w:rPr>
              <w:t>Definition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23F" w:rsidRDefault="00B87A67">
            <w:pPr>
              <w:spacing w:before="140"/>
              <w:jc w:val="center"/>
              <w:rPr>
                <w:sz w:val="18"/>
              </w:rPr>
            </w:pPr>
            <w:r>
              <w:rPr>
                <w:sz w:val="18"/>
              </w:rPr>
              <w:t>CIPS Participant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rPr>
                <w:sz w:val="18"/>
              </w:rPr>
            </w:pPr>
            <w:r>
              <w:rPr>
                <w:rFonts w:hint="eastAsia"/>
                <w:sz w:val="18"/>
              </w:rPr>
              <w:t>A p</w:t>
            </w:r>
            <w:r>
              <w:rPr>
                <w:sz w:val="18"/>
              </w:rPr>
              <w:t>articipant that directly interact</w:t>
            </w: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 xml:space="preserve"> with CIPS</w:t>
            </w:r>
          </w:p>
        </w:tc>
      </w:tr>
      <w:tr w:rsidR="0022323F"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23F" w:rsidRDefault="00B87A67">
            <w:pPr>
              <w:spacing w:before="140"/>
              <w:jc w:val="center"/>
              <w:rPr>
                <w:sz w:val="18"/>
              </w:rPr>
            </w:pPr>
            <w:r>
              <w:rPr>
                <w:sz w:val="18"/>
              </w:rPr>
              <w:t>Clearing System</w:t>
            </w:r>
          </w:p>
        </w:tc>
        <w:tc>
          <w:tcPr>
            <w:tcW w:w="3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23F" w:rsidRDefault="00B87A67">
            <w:pPr>
              <w:spacing w:before="140"/>
              <w:rPr>
                <w:sz w:val="18"/>
              </w:rPr>
            </w:pPr>
            <w:r>
              <w:rPr>
                <w:sz w:val="18"/>
              </w:rPr>
              <w:t>Cross-border Interbank Payment System</w:t>
            </w:r>
          </w:p>
        </w:tc>
      </w:tr>
    </w:tbl>
    <w:p w:rsidR="0022323F" w:rsidRDefault="0022323F">
      <w:pPr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3175"/>
        <w:gridCol w:w="3408"/>
      </w:tblGrid>
      <w:tr w:rsidR="002232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3F" w:rsidRDefault="00B87A67">
            <w:pPr>
              <w:jc w:val="center"/>
              <w:rPr>
                <w:b/>
                <w:kern w:val="0"/>
                <w:sz w:val="18"/>
              </w:rPr>
            </w:pPr>
            <w:r>
              <w:rPr>
                <w:b/>
                <w:iCs/>
                <w:kern w:val="0"/>
                <w:sz w:val="18"/>
              </w:rPr>
              <w:t>Participant</w:t>
            </w:r>
            <w:r>
              <w:rPr>
                <w:b/>
                <w:kern w:val="0"/>
                <w:sz w:val="18"/>
              </w:rPr>
              <w:t xml:space="preserve"> and </w:t>
            </w:r>
            <w:proofErr w:type="spellStart"/>
            <w:r>
              <w:rPr>
                <w:b/>
                <w:kern w:val="0"/>
                <w:sz w:val="18"/>
              </w:rPr>
              <w:t>BusinessRole</w:t>
            </w:r>
            <w:proofErr w:type="spellEnd"/>
            <w:r>
              <w:rPr>
                <w:b/>
                <w:kern w:val="0"/>
                <w:sz w:val="18"/>
              </w:rPr>
              <w:t xml:space="preserve"> Matrix</w:t>
            </w:r>
          </w:p>
        </w:tc>
      </w:tr>
      <w:tr w:rsidR="0022323F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22323F" w:rsidRDefault="00B87A67">
            <w:pPr>
              <w:spacing w:before="120" w:after="120"/>
              <w:jc w:val="right"/>
              <w:rPr>
                <w:kern w:val="0"/>
                <w:sz w:val="18"/>
              </w:rPr>
            </w:pPr>
            <w:proofErr w:type="spellStart"/>
            <w:r>
              <w:rPr>
                <w:kern w:val="0"/>
                <w:sz w:val="18"/>
              </w:rPr>
              <w:lastRenderedPageBreak/>
              <w:t>BusinessRole</w:t>
            </w:r>
            <w:proofErr w:type="spellEnd"/>
          </w:p>
          <w:p w:rsidR="0022323F" w:rsidRDefault="00B87A67">
            <w:pPr>
              <w:spacing w:before="120" w:after="120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Participant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323F" w:rsidRDefault="00B87A67">
            <w:pPr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CIPS Participant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3F" w:rsidRDefault="00B87A67">
            <w:pPr>
              <w:jc w:val="center"/>
              <w:rPr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</w:rPr>
              <w:t>Clearing System</w:t>
            </w:r>
          </w:p>
        </w:tc>
      </w:tr>
      <w:tr w:rsidR="0022323F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2323F" w:rsidRDefault="00B87A67">
            <w:pPr>
              <w:widowControl/>
              <w:spacing w:before="14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</w:rPr>
              <w:t>CIPS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323F" w:rsidRDefault="0022323F">
            <w:pPr>
              <w:snapToGrid w:val="0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22323F" w:rsidRDefault="00B87A67">
            <w:pPr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√</w:t>
            </w:r>
          </w:p>
        </w:tc>
      </w:tr>
      <w:tr w:rsidR="0022323F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2323F" w:rsidRDefault="00B87A67">
            <w:pPr>
              <w:widowControl/>
              <w:spacing w:before="14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</w:rPr>
              <w:t>Receiving Direct Participant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22323F" w:rsidRDefault="00B87A67">
            <w:pPr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√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22323F">
            <w:pPr>
              <w:snapToGrid w:val="0"/>
              <w:jc w:val="center"/>
              <w:rPr>
                <w:kern w:val="0"/>
                <w:sz w:val="18"/>
              </w:rPr>
            </w:pPr>
          </w:p>
        </w:tc>
      </w:tr>
      <w:tr w:rsidR="0022323F"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2323F" w:rsidRDefault="00B87A67">
            <w:pPr>
              <w:widowControl/>
              <w:spacing w:before="140"/>
              <w:jc w:val="center"/>
              <w:rPr>
                <w:color w:val="000000"/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</w:rPr>
              <w:t>Initiating Direct Participant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22323F" w:rsidRDefault="00B87A67">
            <w:pPr>
              <w:jc w:val="center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√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23F" w:rsidRDefault="0022323F">
            <w:pPr>
              <w:snapToGrid w:val="0"/>
              <w:spacing w:before="140"/>
              <w:jc w:val="center"/>
              <w:rPr>
                <w:kern w:val="0"/>
                <w:sz w:val="18"/>
              </w:rPr>
            </w:pPr>
          </w:p>
        </w:tc>
      </w:tr>
    </w:tbl>
    <w:p w:rsidR="0022323F" w:rsidRDefault="0022323F"/>
    <w:p w:rsidR="0022323F" w:rsidRDefault="00B87A67">
      <w:pPr>
        <w:pStyle w:val="11"/>
        <w:rPr>
          <w:rFonts w:ascii="Times New Roman" w:hAnsi="Times New Roman"/>
        </w:rPr>
      </w:pPr>
      <w:bookmarkStart w:id="13" w:name="_Toc49171289"/>
      <w:proofErr w:type="spellStart"/>
      <w:r>
        <w:rPr>
          <w:rFonts w:ascii="Times New Roman" w:hAnsi="Times New Roman"/>
        </w:rPr>
        <w:t>BusinessProcess</w:t>
      </w:r>
      <w:proofErr w:type="spellEnd"/>
      <w:r>
        <w:rPr>
          <w:rFonts w:ascii="Times New Roman" w:hAnsi="Times New Roman"/>
        </w:rPr>
        <w:t xml:space="preserve"> Description</w:t>
      </w:r>
      <w:bookmarkEnd w:id="13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This section describes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. Description of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and the information 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can help to identify </w:t>
      </w:r>
      <w:r>
        <w:rPr>
          <w:rFonts w:hint="eastAsia"/>
          <w:sz w:val="24"/>
        </w:rPr>
        <w:t>relationships</w:t>
      </w:r>
      <w:r>
        <w:rPr>
          <w:sz w:val="24"/>
        </w:rPr>
        <w:t xml:space="preserve"> between the </w:t>
      </w:r>
      <w:proofErr w:type="spellStart"/>
      <w:r>
        <w:rPr>
          <w:sz w:val="24"/>
        </w:rPr>
        <w:t>BusinessRoles</w:t>
      </w:r>
      <w:proofErr w:type="spellEnd"/>
      <w:r>
        <w:rPr>
          <w:sz w:val="24"/>
        </w:rPr>
        <w:t>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14" w:name="_Toc49171290"/>
      <w:r>
        <w:rPr>
          <w:rFonts w:ascii="Times New Roman" w:hAnsi="Times New Roman"/>
        </w:rPr>
        <w:t>Participant Management</w:t>
      </w:r>
      <w:r>
        <w:rPr>
          <w:rFonts w:ascii="Times New Roman" w:hAnsi="Times New Roman" w:hint="eastAsia"/>
          <w:lang w:eastAsia="zh-CN"/>
        </w:rPr>
        <w:t xml:space="preserve"> Process </w:t>
      </w:r>
      <w:r>
        <w:rPr>
          <w:rFonts w:ascii="Times New Roman" w:hAnsi="Times New Roman"/>
        </w:rPr>
        <w:t>Description</w:t>
      </w:r>
      <w:bookmarkEnd w:id="14"/>
    </w:p>
    <w:p w:rsidR="0022323F" w:rsidRDefault="00B87A67">
      <w:pPr>
        <w:pStyle w:val="31"/>
      </w:pPr>
      <w:bookmarkStart w:id="15" w:name="_Toc49171291"/>
      <w:r>
        <w:t>Participant Information Change Notification</w:t>
      </w:r>
      <w:bookmarkEnd w:id="15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participant information change notification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263.1pt;margin-top:16.05pt;width:57.8pt;height:32.65pt;z-index:251658240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Direct Participants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162175" cy="723900"/>
            <wp:effectExtent l="0" t="0" r="0" b="0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16" t="-49" r="-16" b="-4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After CIPS issues participant change information, CIPS sends a </w:t>
      </w:r>
      <w:proofErr w:type="spellStart"/>
      <w:r>
        <w:rPr>
          <w:sz w:val="24"/>
        </w:rPr>
        <w:t>ParticipantInformationChangeNotice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>all Direct Participants of the change</w:t>
      </w:r>
      <w:r>
        <w:rPr>
          <w:rFonts w:hint="eastAsia"/>
          <w:sz w:val="24"/>
        </w:rPr>
        <w:t xml:space="preserve"> </w:t>
      </w:r>
      <w:r>
        <w:rPr>
          <w:sz w:val="24"/>
        </w:rPr>
        <w:t>information.</w:t>
      </w:r>
    </w:p>
    <w:p w:rsidR="0022323F" w:rsidRDefault="00B87A67">
      <w:pPr>
        <w:pStyle w:val="31"/>
      </w:pPr>
      <w:bookmarkStart w:id="16" w:name="_Toc49171292"/>
      <w:r>
        <w:t>Business</w:t>
      </w:r>
      <w:r>
        <w:rPr>
          <w:rFonts w:hint="eastAsia"/>
        </w:rPr>
        <w:t xml:space="preserve"> </w:t>
      </w:r>
      <w:r>
        <w:t>Authority</w:t>
      </w:r>
      <w:r>
        <w:rPr>
          <w:rFonts w:hint="eastAsia"/>
        </w:rPr>
        <w:t xml:space="preserve"> </w:t>
      </w:r>
      <w:r>
        <w:t>Modification</w:t>
      </w:r>
      <w:r>
        <w:rPr>
          <w:rFonts w:hint="eastAsia"/>
        </w:rPr>
        <w:t xml:space="preserve"> </w:t>
      </w:r>
      <w:r>
        <w:t>Noti</w:t>
      </w:r>
      <w:r>
        <w:rPr>
          <w:rFonts w:hint="eastAsia"/>
        </w:rPr>
        <w:t>fication</w:t>
      </w:r>
      <w:bookmarkEnd w:id="16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business authority modification notification is shown in the figure below:</w:t>
      </w:r>
    </w:p>
    <w:p w:rsidR="0022323F" w:rsidRDefault="007270AE">
      <w:pPr>
        <w:ind w:firstLine="420"/>
        <w:jc w:val="center"/>
      </w:pPr>
      <w:r>
        <w:rPr>
          <w:lang w:bidi="km-KH"/>
        </w:rPr>
        <w:pict>
          <v:shape id="_x0000_s1117" type="#_x0000_t202" style="position:absolute;left:0;text-align:left;margin-left:263.1pt;margin-top:14.55pt;width:57.8pt;height:32.65pt;z-index:251659264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All Participants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200275" cy="714375"/>
            <wp:effectExtent l="0" t="0" r="0" b="0"/>
            <wp:docPr id="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6" t="-50" r="-16" b="-5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CIPS sends a </w:t>
      </w:r>
      <w:proofErr w:type="spellStart"/>
      <w:r>
        <w:rPr>
          <w:sz w:val="24"/>
        </w:rPr>
        <w:t>BusinessAuthorityModificationNotice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 xml:space="preserve">all Direct Participants </w:t>
      </w:r>
      <w:r>
        <w:rPr>
          <w:rFonts w:hint="eastAsia"/>
          <w:sz w:val="24"/>
        </w:rPr>
        <w:t>of</w:t>
      </w:r>
      <w:r>
        <w:rPr>
          <w:sz w:val="24"/>
        </w:rPr>
        <w:t xml:space="preserve"> the full </w:t>
      </w:r>
      <w:r>
        <w:rPr>
          <w:rFonts w:hint="eastAsia"/>
          <w:sz w:val="24"/>
        </w:rPr>
        <w:t>authority</w:t>
      </w:r>
      <w:r>
        <w:rPr>
          <w:sz w:val="24"/>
        </w:rPr>
        <w:t xml:space="preserve"> data of the Change Participants.</w:t>
      </w:r>
    </w:p>
    <w:p w:rsidR="0022323F" w:rsidRDefault="00B87A67">
      <w:pPr>
        <w:pStyle w:val="31"/>
      </w:pPr>
      <w:bookmarkStart w:id="17" w:name="_Toc49171293"/>
      <w:r>
        <w:t>Digital Certificate Binding Notification</w:t>
      </w:r>
      <w:bookmarkEnd w:id="17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digital certificate binding notification is shown in the figure below:</w:t>
      </w:r>
    </w:p>
    <w:p w:rsidR="0022323F" w:rsidRDefault="007270AE">
      <w:pPr>
        <w:jc w:val="center"/>
        <w:rPr>
          <w:sz w:val="24"/>
        </w:rPr>
      </w:pPr>
      <w:r>
        <w:rPr>
          <w:lang w:bidi="km-KH"/>
        </w:rPr>
        <w:pict>
          <v:shape id="_x0000_s1116" type="#_x0000_t202" style="position:absolute;left:0;text-align:left;margin-left:307.45pt;margin-top:17.15pt;width:80.4pt;height:28.45pt;z-index:251661312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All Participants</w:t>
                  </w:r>
                </w:p>
              </w:txbxContent>
            </v:textbox>
          </v:shape>
        </w:pict>
      </w:r>
      <w:r>
        <w:rPr>
          <w:lang w:bidi="km-KH"/>
        </w:rPr>
        <w:pict>
          <v:shape id="_x0000_s1115" type="#_x0000_t202" style="position:absolute;left:0;text-align:left;margin-left:90.65pt;margin-top:12.95pt;width:97.95pt;height:32.65pt;z-index:251660288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Initiating Direct Participant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4095115" cy="685800"/>
            <wp:effectExtent l="0" t="0" r="0" b="0"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8" t="-52" r="-8" b="-52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After one Participant replaces its original digital certificate with a new one, the Participant uses the new digital certificate to add its digital signature to the related message and sends a </w:t>
      </w:r>
      <w:proofErr w:type="spellStart"/>
      <w:r>
        <w:rPr>
          <w:sz w:val="24"/>
        </w:rPr>
        <w:t>DigitalCertificateBindingNotice</w:t>
      </w:r>
      <w:proofErr w:type="spellEnd"/>
      <w:r>
        <w:rPr>
          <w:sz w:val="24"/>
        </w:rPr>
        <w:t xml:space="preserve"> message to CIPS.</w:t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②</w:t>
      </w:r>
      <w:r>
        <w:rPr>
          <w:sz w:val="24"/>
        </w:rPr>
        <w:t xml:space="preserve"> CIPS broadcasts this message to all Participants.</w:t>
      </w:r>
    </w:p>
    <w:p w:rsidR="0022323F" w:rsidRDefault="00B87A67">
      <w:pPr>
        <w:pStyle w:val="31"/>
      </w:pPr>
      <w:bookmarkStart w:id="18" w:name="_Toc49171294"/>
      <w:r>
        <w:lastRenderedPageBreak/>
        <w:t>System Parameters Change Notification</w:t>
      </w:r>
      <w:bookmarkEnd w:id="18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system parameters change notification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 id="_x0000_s1114" type="#_x0000_t202" style="position:absolute;left:0;text-align:left;margin-left:263.1pt;margin-top:15.15pt;width:56.95pt;height:28.45pt;z-index:251662336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All Participants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200275" cy="714375"/>
            <wp:effectExtent l="0" t="0" r="0" b="0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6" t="-50" r="-16" b="-5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ind w:firstLine="420"/>
        <w:jc w:val="center"/>
        <w:rPr>
          <w:sz w:val="24"/>
        </w:rPr>
      </w:pP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CIPS sets system parameters according to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management requirements, and when any parameter</w:t>
      </w:r>
      <w:r>
        <w:rPr>
          <w:rFonts w:hint="eastAsia"/>
          <w:sz w:val="24"/>
        </w:rPr>
        <w:t>s</w:t>
      </w:r>
      <w:r>
        <w:rPr>
          <w:sz w:val="24"/>
        </w:rPr>
        <w:t xml:space="preserve"> change, sends a </w:t>
      </w:r>
      <w:proofErr w:type="spellStart"/>
      <w:r>
        <w:rPr>
          <w:sz w:val="24"/>
        </w:rPr>
        <w:t>SystemParametersChangeNotice</w:t>
      </w:r>
      <w:proofErr w:type="spellEnd"/>
      <w:r>
        <w:rPr>
          <w:sz w:val="24"/>
        </w:rPr>
        <w:t xml:space="preserve"> message to all Participants. The parameters that have been set </w:t>
      </w:r>
      <w:r>
        <w:rPr>
          <w:rFonts w:hint="eastAsia"/>
          <w:sz w:val="24"/>
        </w:rPr>
        <w:t xml:space="preserve">may </w:t>
      </w:r>
      <w:r>
        <w:rPr>
          <w:sz w:val="24"/>
        </w:rPr>
        <w:t>become effective on a regularly or timely basis.</w:t>
      </w:r>
    </w:p>
    <w:p w:rsidR="0022323F" w:rsidRDefault="0022323F">
      <w:pPr>
        <w:rPr>
          <w:sz w:val="24"/>
        </w:rPr>
      </w:pPr>
    </w:p>
    <w:p w:rsidR="0022323F" w:rsidRDefault="00B87A67">
      <w:pPr>
        <w:pStyle w:val="31"/>
        <w:rPr>
          <w:lang w:val="fr-FR"/>
        </w:rPr>
      </w:pPr>
      <w:bookmarkStart w:id="19" w:name="_Toc49171295"/>
      <w:r>
        <w:rPr>
          <w:lang w:val="fr-FR"/>
        </w:rPr>
        <w:t xml:space="preserve">Indirect </w:t>
      </w:r>
      <w:proofErr w:type="spellStart"/>
      <w:r>
        <w:rPr>
          <w:lang w:val="fr-FR"/>
        </w:rPr>
        <w:t>Participant’s</w:t>
      </w:r>
      <w:proofErr w:type="spellEnd"/>
      <w:r>
        <w:rPr>
          <w:lang w:val="fr-FR"/>
        </w:rPr>
        <w:t xml:space="preserve"> Direct Participant Change Notification</w:t>
      </w:r>
      <w:bookmarkEnd w:id="19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indirect participant’s direct participant</w:t>
      </w:r>
      <w:r>
        <w:rPr>
          <w:rFonts w:hint="eastAsia"/>
          <w:sz w:val="24"/>
        </w:rPr>
        <w:t xml:space="preserve"> </w:t>
      </w:r>
      <w:r>
        <w:rPr>
          <w:sz w:val="24"/>
        </w:rPr>
        <w:t>change notification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 id="_x0000_s1113" type="#_x0000_t202" style="position:absolute;left:0;text-align:left;margin-left:250.5pt;margin-top:14.6pt;width:82.1pt;height:32.65pt;z-index:251663360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All Direct Participants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486025" cy="752475"/>
            <wp:effectExtent l="0" t="0" r="0" b="0"/>
            <wp:docPr id="7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14" t="-47" r="-14" b="-4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ind w:firstLine="420"/>
        <w:jc w:val="center"/>
        <w:rPr>
          <w:sz w:val="24"/>
        </w:rPr>
      </w:pPr>
    </w:p>
    <w:p w:rsidR="0022323F" w:rsidRDefault="00B87A67">
      <w:pPr>
        <w:ind w:firstLine="420"/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After </w:t>
      </w:r>
      <w:r>
        <w:rPr>
          <w:rFonts w:hint="eastAsia"/>
          <w:sz w:val="24"/>
        </w:rPr>
        <w:t xml:space="preserve">a </w:t>
      </w:r>
      <w:r>
        <w:rPr>
          <w:sz w:val="24"/>
        </w:rPr>
        <w:t>CIPS business supervisor issues participant’s direct participant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change information, CIPS sends an </w:t>
      </w:r>
      <w:proofErr w:type="spellStart"/>
      <w:r>
        <w:rPr>
          <w:sz w:val="24"/>
        </w:rPr>
        <w:t>IndirectParticipant’sDirectParticipantChange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Direct Participants.</w:t>
      </w:r>
    </w:p>
    <w:p w:rsidR="0022323F" w:rsidRDefault="00B87A67">
      <w:pPr>
        <w:pStyle w:val="31"/>
      </w:pPr>
      <w:bookmarkStart w:id="20" w:name="_Toc49171296"/>
      <w:r>
        <w:t>Request to Download Digital Certificate</w:t>
      </w:r>
      <w:bookmarkEnd w:id="20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request to download digital certificate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 id="_x0000_s1112" type="#_x0000_t202" style="position:absolute;left:0;text-align:left;margin-left:168.4pt;margin-top:16pt;width:82.1pt;height:34.25pt;z-index:251664384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jc w:val="center"/>
                  </w:pPr>
                  <w:r>
                    <w:rPr>
                      <w:rFonts w:hint="eastAsia"/>
                    </w:rPr>
                    <w:t>Initiating Direct Participant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476500" cy="771525"/>
            <wp:effectExtent l="0" t="0" r="0" b="0"/>
            <wp:docPr id="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14" t="-46" r="-14" b="-4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ind w:firstLine="420"/>
        <w:jc w:val="center"/>
        <w:rPr>
          <w:sz w:val="24"/>
        </w:rPr>
      </w:pP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>Initiating Direct Participant send</w:t>
      </w:r>
      <w:r>
        <w:rPr>
          <w:rFonts w:hint="eastAsia"/>
          <w:sz w:val="24"/>
        </w:rPr>
        <w:t xml:space="preserve">s </w:t>
      </w:r>
      <w:r>
        <w:rPr>
          <w:sz w:val="24"/>
        </w:rPr>
        <w:t xml:space="preserve">a </w:t>
      </w:r>
      <w:proofErr w:type="spellStart"/>
      <w:r>
        <w:rPr>
          <w:sz w:val="24"/>
        </w:rPr>
        <w:t>RequestToDownloadDigitalCertificate</w:t>
      </w:r>
      <w:proofErr w:type="spellEnd"/>
      <w:r>
        <w:rPr>
          <w:sz w:val="24"/>
        </w:rPr>
        <w:t xml:space="preserve"> message to CIPS for downloading the digital certificates of all or some Participants.</w:t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②</w:t>
      </w:r>
      <w:r>
        <w:rPr>
          <w:sz w:val="24"/>
        </w:rPr>
        <w:t xml:space="preserve"> After confirming no error in the message from</w:t>
      </w:r>
      <w:r>
        <w:rPr>
          <w:rFonts w:hint="eastAsia"/>
          <w:sz w:val="24"/>
        </w:rPr>
        <w:t xml:space="preserve"> an </w:t>
      </w:r>
      <w:r>
        <w:rPr>
          <w:sz w:val="24"/>
        </w:rPr>
        <w:t>Initiating Direct Participant</w:t>
      </w:r>
      <w:r>
        <w:rPr>
          <w:rFonts w:hint="eastAsia"/>
          <w:sz w:val="24"/>
        </w:rPr>
        <w:t xml:space="preserve">, </w:t>
      </w:r>
      <w:r>
        <w:rPr>
          <w:sz w:val="24"/>
        </w:rPr>
        <w:t xml:space="preserve">CIPS forwards 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</w:t>
      </w:r>
      <w:r>
        <w:rPr>
          <w:rFonts w:hint="eastAsia"/>
          <w:sz w:val="24"/>
        </w:rPr>
        <w:t xml:space="preserve"> Initiating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Direct </w:t>
      </w:r>
      <w:r>
        <w:rPr>
          <w:sz w:val="24"/>
        </w:rPr>
        <w:t xml:space="preserve">Participant </w:t>
      </w:r>
      <w:r>
        <w:rPr>
          <w:rFonts w:hint="eastAsia"/>
          <w:sz w:val="24"/>
        </w:rPr>
        <w:t>if the message passes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the </w:t>
      </w:r>
      <w:proofErr w:type="gramStart"/>
      <w:r>
        <w:rPr>
          <w:sz w:val="24"/>
        </w:rPr>
        <w:t>checks,.</w:t>
      </w:r>
      <w:proofErr w:type="gramEnd"/>
    </w:p>
    <w:p w:rsidR="0022323F" w:rsidRDefault="00B87A67">
      <w:pPr>
        <w:pStyle w:val="31"/>
      </w:pPr>
      <w:bookmarkStart w:id="21" w:name="_Toc49171297"/>
      <w:r>
        <w:t>Automatic Verification</w:t>
      </w:r>
      <w:bookmarkEnd w:id="21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>The specific process of automatic verification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 id="_x0000_s1111" type="#_x0000_t202" style="position:absolute;left:0;text-align:left;margin-left:258.8pt;margin-top:15.95pt;width:61.2pt;height:27.55pt;z-index:251665408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All Participants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390775" cy="695325"/>
            <wp:effectExtent l="0" t="0" r="0" b="0"/>
            <wp:docPr id="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15" t="-51" r="-15" b="-5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ind w:firstLine="420"/>
        <w:jc w:val="center"/>
        <w:rPr>
          <w:sz w:val="24"/>
        </w:rPr>
      </w:pP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 xml:space="preserve">CIPS sends an </w:t>
      </w:r>
      <w:proofErr w:type="spellStart"/>
      <w:r>
        <w:rPr>
          <w:sz w:val="24"/>
        </w:rPr>
        <w:t>AutomaticVerification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 xml:space="preserve">all </w:t>
      </w:r>
      <w:r>
        <w:rPr>
          <w:rFonts w:hint="eastAsia"/>
          <w:sz w:val="24"/>
        </w:rPr>
        <w:t>P</w:t>
      </w:r>
      <w:r>
        <w:rPr>
          <w:sz w:val="24"/>
        </w:rPr>
        <w:t>articipants that CIPS checks are being performed.</w:t>
      </w:r>
    </w:p>
    <w:p w:rsidR="0022323F" w:rsidRDefault="00B87A67">
      <w:pPr>
        <w:ind w:left="420"/>
        <w:rPr>
          <w:sz w:val="24"/>
        </w:rPr>
      </w:pPr>
      <w:r>
        <w:rPr>
          <w:rFonts w:ascii="宋体" w:hAnsi="宋体"/>
          <w:sz w:val="24"/>
        </w:rPr>
        <w:t>②</w:t>
      </w: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 xml:space="preserve">After processing,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B87A67">
      <w:pPr>
        <w:pStyle w:val="31"/>
      </w:pPr>
      <w:bookmarkStart w:id="22" w:name="_Toc49171298"/>
      <w:r>
        <w:t>Communication Level Confirmation</w:t>
      </w:r>
      <w:bookmarkEnd w:id="22"/>
    </w:p>
    <w:p w:rsidR="0022323F" w:rsidRDefault="00B87A67">
      <w:pPr>
        <w:ind w:firstLine="420"/>
      </w:pPr>
      <w:r>
        <w:t xml:space="preserve">No description of the </w:t>
      </w:r>
      <w:proofErr w:type="spellStart"/>
      <w:r>
        <w:t>BusinessProcess</w:t>
      </w:r>
      <w:proofErr w:type="spellEnd"/>
    </w:p>
    <w:p w:rsidR="0022323F" w:rsidRDefault="00B87A67">
      <w:pPr>
        <w:pStyle w:val="31"/>
      </w:pPr>
      <w:bookmarkStart w:id="23" w:name="_Toc49171299"/>
      <w:r>
        <w:t>Check Request and Response</w:t>
      </w:r>
      <w:bookmarkEnd w:id="23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The specific process of </w:t>
      </w:r>
      <w:r>
        <w:rPr>
          <w:rFonts w:hint="eastAsia"/>
          <w:sz w:val="24"/>
        </w:rPr>
        <w:t>check</w:t>
      </w:r>
      <w:r>
        <w:rPr>
          <w:sz w:val="24"/>
        </w:rPr>
        <w:t xml:space="preserve"> request and response is shown in the figure below:</w:t>
      </w:r>
    </w:p>
    <w:p w:rsidR="0022323F" w:rsidRDefault="007270AE">
      <w:pPr>
        <w:ind w:firstLine="420"/>
        <w:jc w:val="center"/>
        <w:rPr>
          <w:sz w:val="24"/>
        </w:rPr>
      </w:pPr>
      <w:r>
        <w:rPr>
          <w:lang w:bidi="km-KH"/>
        </w:rPr>
        <w:pict>
          <v:shape id="_x0000_s1110" type="#_x0000_t202" style="position:absolute;left:0;text-align:left;margin-left:173.4pt;margin-top:19.3pt;width:61.2pt;height:27.55pt;z-index:251666432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Inner-bank System</w:t>
                  </w:r>
                </w:p>
              </w:txbxContent>
            </v:textbox>
          </v:shape>
        </w:pict>
      </w:r>
      <w:r>
        <w:rPr>
          <w:lang w:bidi="km-KH"/>
        </w:rPr>
        <w:pict>
          <v:shape id="_x0000_s1109" type="#_x0000_t202" style="position:absolute;left:0;text-align:left;margin-left:268pt;margin-top:19.3pt;width:61.2pt;height:27.55pt;z-index:251667456;mso-width-relative:page;mso-height-relative:page" stroked="f">
            <v:fill r:id="rId21" o:title="QQ截图2020062217503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</w:pPr>
                  <w:r>
                    <w:t>Front-end Processor</w:t>
                  </w:r>
                </w:p>
              </w:txbxContent>
            </v:textbox>
          </v:shape>
        </w:pict>
      </w:r>
      <w:r w:rsidR="00B87A67">
        <w:rPr>
          <w:noProof/>
        </w:rPr>
        <w:drawing>
          <wp:inline distT="0" distB="0" distL="0" distR="0">
            <wp:extent cx="2428875" cy="685800"/>
            <wp:effectExtent l="0" t="0" r="0" b="0"/>
            <wp:docPr id="1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14" t="-52" r="-14" b="-52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ind w:firstLine="420"/>
        <w:jc w:val="center"/>
        <w:rPr>
          <w:color w:val="FF0000"/>
          <w:sz w:val="24"/>
        </w:rPr>
      </w:pP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①</w:t>
      </w:r>
      <w:r>
        <w:rPr>
          <w:sz w:val="24"/>
        </w:rPr>
        <w:t xml:space="preserve"> Inner-bank System sends a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 to Front-end Processor for checking the operating status and loading condition of Front-end Processor.</w:t>
      </w:r>
    </w:p>
    <w:p w:rsidR="0022323F" w:rsidRDefault="00B87A67">
      <w:pPr>
        <w:ind w:firstLine="420"/>
        <w:rPr>
          <w:sz w:val="24"/>
        </w:rPr>
      </w:pPr>
      <w:r>
        <w:rPr>
          <w:rFonts w:ascii="宋体" w:hAnsi="宋体"/>
          <w:sz w:val="24"/>
        </w:rPr>
        <w:t>②</w:t>
      </w:r>
      <w:r>
        <w:rPr>
          <w:sz w:val="24"/>
        </w:rPr>
        <w:t xml:space="preserve"> Front-end Processor sends a </w:t>
      </w:r>
      <w:proofErr w:type="spellStart"/>
      <w:r>
        <w:rPr>
          <w:sz w:val="24"/>
        </w:rPr>
        <w:t>CheckResponse</w:t>
      </w:r>
      <w:proofErr w:type="spellEnd"/>
      <w:r>
        <w:rPr>
          <w:sz w:val="24"/>
        </w:rPr>
        <w:t xml:space="preserve"> message to Inner-bank System and sends subsequent messages to one available server with a smaller load factor.</w:t>
      </w:r>
    </w:p>
    <w:p w:rsidR="0022323F" w:rsidRDefault="00B87A67">
      <w:pPr>
        <w:pStyle w:val="11"/>
        <w:rPr>
          <w:rFonts w:ascii="Times New Roman" w:hAnsi="Times New Roman"/>
        </w:rPr>
      </w:pPr>
      <w:bookmarkStart w:id="24" w:name="_Toc49171300"/>
      <w:r>
        <w:rPr>
          <w:rFonts w:ascii="Times New Roman" w:hAnsi="Times New Roman"/>
        </w:rPr>
        <w:t xml:space="preserve">Description of </w:t>
      </w:r>
      <w:proofErr w:type="spellStart"/>
      <w:r>
        <w:rPr>
          <w:rFonts w:ascii="Times New Roman" w:hAnsi="Times New Roman"/>
        </w:rPr>
        <w:t>BusinessActivities</w:t>
      </w:r>
      <w:bookmarkEnd w:id="24"/>
      <w:proofErr w:type="spellEnd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This section presents the different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within each </w:t>
      </w:r>
      <w:proofErr w:type="spellStart"/>
      <w:r>
        <w:rPr>
          <w:sz w:val="24"/>
        </w:rPr>
        <w:t>BusinessProcess</w:t>
      </w:r>
      <w:proofErr w:type="spellEnd"/>
      <w:r>
        <w:rPr>
          <w:sz w:val="24"/>
        </w:rPr>
        <w:t xml:space="preserve">.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of a process are described with </w:t>
      </w:r>
      <w:r>
        <w:rPr>
          <w:rFonts w:hint="eastAsia"/>
          <w:sz w:val="24"/>
        </w:rPr>
        <w:t>an</w:t>
      </w:r>
      <w:r>
        <w:rPr>
          <w:sz w:val="24"/>
        </w:rPr>
        <w:t xml:space="preserve"> activity diagram. The following is an introduction to the activity diagram.</w:t>
      </w:r>
    </w:p>
    <w:p w:rsidR="0022323F" w:rsidRDefault="00B87A67">
      <w:pPr>
        <w:ind w:leftChars="200" w:left="420"/>
        <w:jc w:val="left"/>
        <w:rPr>
          <w:sz w:val="24"/>
        </w:rPr>
      </w:pPr>
      <w:r>
        <w:rPr>
          <w:sz w:val="24"/>
        </w:rPr>
        <w:t>describes the general lifecycle of a business process;</w:t>
      </w:r>
    </w:p>
    <w:p w:rsidR="0022323F" w:rsidRDefault="00B87A67">
      <w:pPr>
        <w:ind w:leftChars="200" w:left="420"/>
        <w:jc w:val="left"/>
        <w:rPr>
          <w:sz w:val="24"/>
        </w:rPr>
      </w:pPr>
      <w:r>
        <w:rPr>
          <w:sz w:val="24"/>
        </w:rPr>
        <w:t xml:space="preserve">Start Point </w:t>
      </w:r>
      <w:r>
        <w:rPr>
          <w:sz w:val="18"/>
        </w:rPr>
        <w:sym w:font="Wingdings" w:char="F06C"/>
      </w:r>
      <w:r>
        <w:rPr>
          <w:rFonts w:eastAsia="Wingdings" w:hint="eastAsia"/>
          <w:sz w:val="18"/>
        </w:rPr>
        <w:t xml:space="preserve"> </w:t>
      </w:r>
      <w:r>
        <w:rPr>
          <w:sz w:val="24"/>
        </w:rPr>
        <w:t>shows where the lifecycle of the business process commences, and End Point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noProof/>
          <w:sz w:val="18"/>
        </w:rPr>
        <w:drawing>
          <wp:inline distT="0" distB="0" distL="0" distR="0">
            <wp:extent cx="142875" cy="133350"/>
            <wp:effectExtent l="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96" t="-102" r="-96" b="-10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sz w:val="24"/>
        </w:rPr>
        <w:t>shows where the lifecycle of the business process may end;</w:t>
      </w:r>
    </w:p>
    <w:p w:rsidR="0022323F" w:rsidRDefault="00B87A67">
      <w:pPr>
        <w:ind w:leftChars="200" w:left="420"/>
        <w:jc w:val="left"/>
        <w:rPr>
          <w:sz w:val="24"/>
        </w:rPr>
      </w:pPr>
      <w:r>
        <w:rPr>
          <w:sz w:val="24"/>
        </w:rPr>
        <w:t>Lozenge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(or </w:t>
      </w:r>
      <w:r>
        <w:rPr>
          <w:rFonts w:hint="eastAsia"/>
          <w:sz w:val="24"/>
        </w:rPr>
        <w:t>D</w:t>
      </w:r>
      <w:r>
        <w:rPr>
          <w:sz w:val="24"/>
        </w:rPr>
        <w:t xml:space="preserve">iamond) </w:t>
      </w:r>
      <w:r w:rsidR="007270AE">
        <w:rPr>
          <w:szCs w:val="24"/>
        </w:rPr>
      </w:r>
      <w:r w:rsidR="007270AE">
        <w:rPr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28" o:spid="_x0000_s1127" type="#_x0000_t110" style="width:11.7pt;height:10.05pt;mso-left-percent:-10001;mso-top-percent:-10001;mso-position-horizontal:absolute;mso-position-horizontal-relative:char;mso-position-vertical:absolute;mso-position-vertical-relative:line;mso-left-percent:-10001;mso-top-percent:-10001;v-text-anchor:middle" strokeweight="1pt">
            <v:textbox>
              <w:txbxContent>
                <w:p w:rsidR="0022323F" w:rsidRDefault="0022323F"/>
              </w:txbxContent>
            </v:textbox>
            <w10:anchorlock/>
          </v:shape>
        </w:pict>
      </w:r>
      <w:r>
        <w:rPr>
          <w:sz w:val="24"/>
        </w:rPr>
        <w:t xml:space="preserve"> indicates that a choice between several actions can be made;</w:t>
      </w:r>
    </w:p>
    <w:p w:rsidR="0022323F" w:rsidRDefault="00B87A67">
      <w:pPr>
        <w:ind w:leftChars="200" w:left="420"/>
        <w:jc w:val="left"/>
        <w:rPr>
          <w:sz w:val="24"/>
        </w:rPr>
      </w:pPr>
      <w:r>
        <w:rPr>
          <w:sz w:val="24"/>
        </w:rPr>
        <w:t>There are activity streamlines between the Participants;</w:t>
      </w:r>
    </w:p>
    <w:p w:rsidR="0022323F" w:rsidRDefault="00B87A67">
      <w:pPr>
        <w:ind w:leftChars="200" w:left="420"/>
        <w:jc w:val="left"/>
        <w:rPr>
          <w:sz w:val="24"/>
        </w:rPr>
      </w:pPr>
      <w:r>
        <w:rPr>
          <w:sz w:val="24"/>
        </w:rPr>
        <w:t xml:space="preserve">Information in the </w:t>
      </w:r>
      <w:proofErr w:type="spellStart"/>
      <w:r>
        <w:rPr>
          <w:sz w:val="24"/>
        </w:rPr>
        <w:t>BusinessActivities</w:t>
      </w:r>
      <w:proofErr w:type="spellEnd"/>
      <w:r>
        <w:rPr>
          <w:sz w:val="24"/>
        </w:rPr>
        <w:t xml:space="preserve"> is transmitted from </w:t>
      </w:r>
      <w:r>
        <w:rPr>
          <w:rFonts w:hint="eastAsia"/>
          <w:sz w:val="24"/>
        </w:rPr>
        <w:t>one</w:t>
      </w:r>
      <w:r>
        <w:rPr>
          <w:sz w:val="24"/>
        </w:rPr>
        <w:t xml:space="preserve"> Participant to another.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25" w:name="_Toc49171301"/>
      <w:r>
        <w:rPr>
          <w:rFonts w:ascii="Times New Roman" w:hAnsi="Times New Roman"/>
        </w:rPr>
        <w:t>Participant Management</w:t>
      </w:r>
      <w:bookmarkEnd w:id="25"/>
    </w:p>
    <w:p w:rsidR="0022323F" w:rsidRDefault="00B87A67">
      <w:pPr>
        <w:pStyle w:val="31"/>
      </w:pPr>
      <w:bookmarkStart w:id="26" w:name="_Toc49171302"/>
      <w:r>
        <w:t>Participant Information Change Notification</w:t>
      </w:r>
      <w:bookmarkEnd w:id="26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ParticipantInformationChange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Direct Participants.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lastRenderedPageBreak/>
        <w:pict>
          <v:roundrect id="_x0000_s1102" style="position:absolute;left:0;text-align:left;margin-left:70.55pt;margin-top:72.4pt;width:107.15pt;height:45.2pt;z-index:25166848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ParticipantInformationChange</w:t>
                  </w:r>
                  <w:r>
                    <w:rPr>
                      <w:rFonts w:hint="eastAsia"/>
                      <w:sz w:val="16"/>
                      <w:szCs w:val="16"/>
                    </w:rPr>
                    <w:t>Notice message to all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106" style="position:absolute;left:0;text-align:left;margin-left:75.65pt;margin-top:128.05pt;width:96.3pt;height:38.5pt;z-index:25166950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103" style="position:absolute;left:0;text-align:left;margin-left:284.8pt;margin-top:139.55pt;width:96.25pt;height:36.85pt;z-index:25167257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107" style="position:absolute;left:0;text-align:left;margin-left:287pt;margin-top:65.45pt;width:102.1pt;height:40.15pt;z-index:25167155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ParticipantInformationChange</w:t>
                  </w:r>
                  <w:r>
                    <w:rPr>
                      <w:rFonts w:hint="eastAsia"/>
                      <w:sz w:val="16"/>
                      <w:szCs w:val="16"/>
                    </w:rPr>
                    <w:t>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105" style="position:absolute;left:0;text-align:left;margin-left:290.75pt;margin-top:27.4pt;width:112.2pt;height:12pt;z-index:251670528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bookmarkStart w:id="27" w:name="_Hlk55372591"/>
                  <w:bookmarkStart w:id="28" w:name="_Hlk55372592"/>
                  <w:bookmarkStart w:id="29" w:name="_Hlk55372589"/>
                  <w:bookmarkStart w:id="30" w:name="_Hlk55372590"/>
                  <w:r>
                    <w:rPr>
                      <w:rFonts w:hint="eastAsia"/>
                      <w:sz w:val="16"/>
                      <w:szCs w:val="16"/>
                    </w:rPr>
                    <w:t>Receiving Direct Participants</w:t>
                  </w:r>
                  <w:bookmarkEnd w:id="27"/>
                  <w:bookmarkEnd w:id="28"/>
                  <w:bookmarkEnd w:id="29"/>
                  <w:bookmarkEnd w:id="30"/>
                </w:p>
              </w:txbxContent>
            </v:textbox>
          </v:round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1.75pt;height:219.75pt">
            <v:imagedata r:id="rId31" o:title=""/>
          </v:shape>
        </w:pict>
      </w:r>
    </w:p>
    <w:p w:rsidR="0022323F" w:rsidRDefault="00B87A67">
      <w:pPr>
        <w:pStyle w:val="31"/>
      </w:pPr>
      <w:bookmarkStart w:id="31" w:name="_Toc49171303"/>
      <w:proofErr w:type="spellStart"/>
      <w:r>
        <w:t>BusinessAuthorityModificationNotice</w:t>
      </w:r>
      <w:bookmarkEnd w:id="31"/>
      <w:proofErr w:type="spellEnd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BusinessAuthorityModificationNotice</w:t>
      </w:r>
      <w:proofErr w:type="spellEnd"/>
      <w:r>
        <w:rPr>
          <w:sz w:val="24"/>
        </w:rPr>
        <w:t xml:space="preserve"> message to all Direct Participants.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 CIPS manages the business authority of the Direct Participants in a unified way, and controls the Direct Participants’ sending and receiving business messages according to the business authority that ha</w:t>
      </w:r>
      <w:r>
        <w:rPr>
          <w:rFonts w:hint="eastAsia"/>
          <w:sz w:val="24"/>
        </w:rPr>
        <w:t>s</w:t>
      </w:r>
      <w:r>
        <w:rPr>
          <w:sz w:val="24"/>
        </w:rPr>
        <w:t xml:space="preserve"> been set. </w:t>
      </w:r>
      <w:proofErr w:type="spellStart"/>
      <w:r>
        <w:rPr>
          <w:sz w:val="24"/>
        </w:rPr>
        <w:t>Unauthori</w:t>
      </w:r>
      <w:r>
        <w:rPr>
          <w:rFonts w:hint="eastAsia"/>
          <w:sz w:val="24"/>
        </w:rPr>
        <w:t>s</w:t>
      </w:r>
      <w:r>
        <w:rPr>
          <w:sz w:val="24"/>
        </w:rPr>
        <w:t>ed</w:t>
      </w:r>
      <w:proofErr w:type="spellEnd"/>
      <w:r>
        <w:rPr>
          <w:sz w:val="24"/>
        </w:rPr>
        <w:t xml:space="preserve"> business message transmission is prohibited. The setting of the business authority supports parametric management.</w:t>
      </w:r>
    </w:p>
    <w:p w:rsidR="0022323F" w:rsidRDefault="007270AE">
      <w:pPr>
        <w:jc w:val="center"/>
      </w:pPr>
      <w:bookmarkStart w:id="32" w:name="_1632843671"/>
      <w:bookmarkEnd w:id="32"/>
      <w:r>
        <w:rPr>
          <w:lang w:bidi="km-KH"/>
        </w:rPr>
        <w:pict>
          <v:roundrect id="_x0000_s1100" style="position:absolute;left:0;text-align:left;margin-left:79.8pt;margin-top:75.65pt;width:96.3pt;height:41.95pt;z-index:25167360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BusinessAuthority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ModificationNotice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 to all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7" style="position:absolute;left:0;text-align:left;margin-left:78.3pt;margin-top:146.15pt;width:96.3pt;height:38.5pt;z-index:25167462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8" style="position:absolute;left:0;text-align:left;margin-left:285.75pt;margin-top:148.4pt;width:96.3pt;height:38.5pt;z-index:25167667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101" style="position:absolute;left:0;text-align:left;margin-left:285.75pt;margin-top:74.15pt;width:96.3pt;height:41.95pt;z-index:251675648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BusinessAuthority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ModificationNotice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pict>
          <v:shape id="_x0000_i1027" type="#_x0000_t75" style="width:395.25pt;height:244.5pt">
            <v:imagedata r:id="rId32" o:title=""/>
          </v:shape>
        </w:pict>
      </w:r>
    </w:p>
    <w:p w:rsidR="0022323F" w:rsidRDefault="0022323F"/>
    <w:p w:rsidR="0022323F" w:rsidRDefault="00B87A67">
      <w:pPr>
        <w:pStyle w:val="31"/>
      </w:pPr>
      <w:bookmarkStart w:id="33" w:name="_Toc49171304"/>
      <w:r>
        <w:t>Digital Certificate Binding Notification</w:t>
      </w:r>
      <w:bookmarkEnd w:id="33"/>
    </w:p>
    <w:p w:rsidR="0022323F" w:rsidRDefault="00B87A67">
      <w:pPr>
        <w:ind w:firstLine="360"/>
        <w:rPr>
          <w:sz w:val="24"/>
        </w:rPr>
      </w:pPr>
      <w:r>
        <w:rPr>
          <w:rFonts w:hint="eastAsia"/>
          <w:sz w:val="24"/>
        </w:rPr>
        <w:t>An Initiating</w:t>
      </w:r>
      <w:r>
        <w:rPr>
          <w:sz w:val="24"/>
        </w:rPr>
        <w:t xml:space="preserve"> Participant send</w:t>
      </w:r>
      <w:r>
        <w:rPr>
          <w:rFonts w:hint="eastAsia"/>
          <w:sz w:val="24"/>
        </w:rPr>
        <w:t xml:space="preserve">s </w:t>
      </w:r>
      <w:r>
        <w:rPr>
          <w:sz w:val="24"/>
        </w:rPr>
        <w:t xml:space="preserve">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message. CIPS performs business checks, replies to </w:t>
      </w:r>
      <w:r>
        <w:rPr>
          <w:rFonts w:hint="eastAsia"/>
          <w:sz w:val="24"/>
        </w:rPr>
        <w:t>the Initiating</w:t>
      </w:r>
      <w:r>
        <w:rPr>
          <w:sz w:val="24"/>
        </w:rPr>
        <w:t xml:space="preserve"> Participant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 and forwards this message to all Participants. Upon receiving this message, the Participants reply to </w:t>
      </w:r>
      <w:r>
        <w:rPr>
          <w:sz w:val="24"/>
        </w:rPr>
        <w:lastRenderedPageBreak/>
        <w:t xml:space="preserve">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oundrect id="_x0000_s1094" style="position:absolute;left:0;text-align:left;margin-left:364pt;margin-top:359.6pt;width:78.2pt;height:28.15pt;z-index:251696128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Send a </w:t>
                  </w:r>
                  <w:r>
                    <w:rPr>
                      <w:sz w:val="13"/>
                      <w:szCs w:val="13"/>
                    </w:rPr>
                    <w:t>CommonConfirmation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9" style="position:absolute;left:0;text-align:left;margin-left:204.2pt;margin-top:252.6pt;width:65.25pt;height:25.95pt;z-index:251691008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Send a </w:t>
                  </w:r>
                  <w:r>
                    <w:rPr>
                      <w:sz w:val="13"/>
                      <w:szCs w:val="13"/>
                    </w:rPr>
                    <w:t>CommonConfirmation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2" style="position:absolute;left:0;text-align:left;margin-left:197.35pt;margin-top:353.8pt;width:71.45pt;height:28.15pt;z-index:25169408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Receive the </w:t>
                  </w:r>
                  <w:r>
                    <w:rPr>
                      <w:sz w:val="13"/>
                      <w:szCs w:val="13"/>
                    </w:rPr>
                    <w:t>CommonConfirmation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3" style="position:absolute;left:0;text-align:left;margin-left:365.5pt;margin-top:303.05pt;width:78.2pt;height:28.15pt;z-index:25169510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Receive the </w:t>
                  </w:r>
                  <w:r>
                    <w:rPr>
                      <w:sz w:val="13"/>
                      <w:szCs w:val="13"/>
                    </w:rPr>
                    <w:t>DigitalCertificateBinding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7" style="position:absolute;left:0;text-align:left;margin-left:279.5pt;margin-top:188.6pt;width:18.45pt;height:7.1pt;z-index:251686912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5" style="position:absolute;left:0;text-align:left;margin-left:204.3pt;margin-top:169pt;width:1in;height:25.6pt;z-index:25168486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Send a </w:t>
                  </w:r>
                  <w:r>
                    <w:rPr>
                      <w:sz w:val="13"/>
                      <w:szCs w:val="13"/>
                    </w:rPr>
                    <w:t xml:space="preserve">MessageAbandonNotice </w:t>
                  </w:r>
                  <w:r>
                    <w:rPr>
                      <w:rFonts w:hint="eastAsia"/>
                      <w:sz w:val="13"/>
                      <w:szCs w:val="13"/>
                    </w:rPr>
                    <w:t>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6" style="position:absolute;left:0;text-align:left;margin-left:226.9pt;margin-top:158pt;width:22.6pt;height:4.65pt;z-index:251685888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4" style="position:absolute;left:0;text-align:left;margin-left:204.3pt;margin-top:130.7pt;width:1in;height:25.6pt;z-index:25168384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Pass message format check and double accounting check 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3" style="position:absolute;left:0;text-align:left;margin-left:204.3pt;margin-top:96.45pt;width:1in;height:24.3pt;z-index:251682816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8" style="position:absolute;left:0;text-align:left;margin-left:49.65pt;margin-top:62.7pt;width:1in;height:27.75pt;z-index:25167769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Send a </w:t>
                  </w:r>
                  <w:r>
                    <w:rPr>
                      <w:sz w:val="13"/>
                      <w:szCs w:val="13"/>
                    </w:rPr>
                    <w:t>DigitalCertificateBinding</w:t>
                  </w:r>
                  <w:r>
                    <w:rPr>
                      <w:rFonts w:hint="eastAsia"/>
                      <w:sz w:val="13"/>
                      <w:szCs w:val="13"/>
                    </w:rPr>
                    <w:t>Notice message to CIPS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1" style="position:absolute;left:0;text-align:left;margin-left:49.1pt;margin-top:164.1pt;width:68.85pt;height:33.45pt;z-index:251680768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Receive the </w:t>
                  </w:r>
                  <w:r>
                    <w:rPr>
                      <w:sz w:val="15"/>
                      <w:szCs w:val="15"/>
                    </w:rPr>
                    <w:t>MessageAbandon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5"/>
                      <w:szCs w:val="15"/>
                    </w:rPr>
                    <w:t>Notice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1" style="position:absolute;left:0;text-align:left;margin-left:198.1pt;margin-top:303.7pt;width:78.2pt;height:37pt;z-index:25169305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Forward the </w:t>
                  </w:r>
                  <w:r>
                    <w:rPr>
                      <w:sz w:val="13"/>
                      <w:szCs w:val="13"/>
                    </w:rPr>
                    <w:t>DigitalCertificateBinding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Notice message to all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5" style="position:absolute;left:0;text-align:left;margin-left:51.3pt;margin-top:251pt;width:67.2pt;height:27.55pt;z-index:25169715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Receive the </w:t>
                  </w:r>
                  <w:r>
                    <w:rPr>
                      <w:sz w:val="13"/>
                      <w:szCs w:val="13"/>
                    </w:rPr>
                    <w:t>CommonConfirmation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0" style="position:absolute;left:0;text-align:left;margin-left:226.35pt;margin-top:245.05pt;width:22.6pt;height:10.6pt;z-index:251689984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8" style="position:absolute;left:0;text-align:left;margin-left:203.75pt;margin-top:213.3pt;width:1in;height:31.8pt;z-index:25169203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Pass business </w:t>
                  </w:r>
                  <w:r>
                    <w:rPr>
                      <w:sz w:val="13"/>
                      <w:szCs w:val="13"/>
                    </w:rPr>
                    <w:t>legality</w:t>
                  </w:r>
                  <w:r>
                    <w:rPr>
                      <w:rFonts w:hint="eastAsia"/>
                      <w:sz w:val="13"/>
                      <w:szCs w:val="13"/>
                    </w:rPr>
                    <w:t xml:space="preserve"> check</w:t>
                  </w:r>
                  <w:r>
                    <w:rPr>
                      <w:sz w:val="13"/>
                      <w:szCs w:val="13"/>
                    </w:rPr>
                    <w:t xml:space="preserve"> and digital signature </w:t>
                  </w:r>
                  <w:r>
                    <w:rPr>
                      <w:rFonts w:hint="eastAsia"/>
                      <w:sz w:val="13"/>
                      <w:szCs w:val="13"/>
                    </w:rPr>
                    <w:t>validity check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96" style="position:absolute;left:0;text-align:left;margin-left:279.5pt;margin-top:253.05pt;width:18.45pt;height:5.6pt;z-index:251698176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2" style="position:absolute;left:0;text-align:left;margin-left:204.3pt;margin-top:59.95pt;width:1in;height:27.75pt;z-index:25168179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 xml:space="preserve">Receive the </w:t>
                  </w:r>
                  <w:r>
                    <w:rPr>
                      <w:sz w:val="13"/>
                      <w:szCs w:val="13"/>
                    </w:rPr>
                    <w:t>DigitalCertificateBinding</w:t>
                  </w:r>
                  <w:r>
                    <w:rPr>
                      <w:rFonts w:hint="eastAsia"/>
                      <w:sz w:val="13"/>
                      <w:szCs w:val="13"/>
                    </w:rPr>
                    <w:t>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80" style="position:absolute;left:0;text-align:left;margin-left:336.4pt;margin-top:21.95pt;width:120.9pt;height:13.15pt;z-index:251679744;mso-width-relative:page;mso-height-relative:page" arcsize="10923f" stroked="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All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9" style="position:absolute;left:0;text-align:left;margin-left:35.9pt;margin-top:21.95pt;width:120.9pt;height:13.15pt;z-index:251678720;mso-width-relative:page;mso-height-relative:page" arcsize="10923f" stroked="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Initiating Direct Participants</w:t>
                  </w:r>
                </w:p>
              </w:txbxContent>
            </v:textbox>
          </v:roundrect>
        </w:pict>
      </w:r>
      <w:r>
        <w:pict>
          <v:shape id="_x0000_i1028" type="#_x0000_t75" style="width:448.5pt;height:441pt">
            <v:imagedata r:id="rId33" o:title=""/>
          </v:shape>
        </w:pict>
      </w:r>
    </w:p>
    <w:p w:rsidR="0022323F" w:rsidRDefault="0022323F"/>
    <w:p w:rsidR="0022323F" w:rsidRDefault="00B87A67">
      <w:pPr>
        <w:pStyle w:val="31"/>
      </w:pPr>
      <w:bookmarkStart w:id="34" w:name="_Toc49171305"/>
      <w:r>
        <w:t>System Parameters Change Notification</w:t>
      </w:r>
      <w:bookmarkEnd w:id="34"/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SystemParametersChange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Participants. Upon receiving this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lastRenderedPageBreak/>
        <w:pict>
          <v:roundrect id="_x0000_s1073" style="position:absolute;left:0;text-align:left;margin-left:287.1pt;margin-top:80.5pt;width:102.1pt;height:40.15pt;z-index:25170227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SystemParametersChange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7" style="position:absolute;left:0;text-align:left;margin-left:68.25pt;margin-top:85.65pt;width:102.1pt;height:43.8pt;z-index:25170329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SystemParametersChange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Notice message to all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6" style="position:absolute;left:0;text-align:left;margin-left:281pt;margin-top:410.55pt;width:112.2pt;height:12pt;z-index:251705344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Receiving Direct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4" style="position:absolute;left:0;text-align:left;margin-left:68.25pt;margin-top:162.3pt;width:102.1pt;height:40.15pt;z-index:25170432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2" style="position:absolute;left:0;text-align:left;margin-left:285pt;margin-top:166.05pt;width:102.1pt;height:40.15pt;z-index:251701248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1" style="position:absolute;left:0;text-align:left;margin-left:281pt;margin-top:32.55pt;width:112.2pt;height:12pt;z-index:251700224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Receiving Direct Participants</w:t>
                  </w:r>
                </w:p>
              </w:txbxContent>
            </v:textbox>
          </v:roundrect>
        </w:pict>
      </w:r>
      <w:r>
        <w:pict>
          <v:shape id="_x0000_i1029" type="#_x0000_t75" style="width:416.55pt;height:266.8pt">
            <v:imagedata r:id="rId34" o:title=""/>
          </v:shape>
        </w:pict>
      </w:r>
    </w:p>
    <w:p w:rsidR="0022323F" w:rsidRDefault="0022323F"/>
    <w:p w:rsidR="0022323F" w:rsidRDefault="00B87A67">
      <w:pPr>
        <w:pStyle w:val="31"/>
        <w:rPr>
          <w:lang w:val="fr-FR"/>
        </w:rPr>
      </w:pPr>
      <w:bookmarkStart w:id="35" w:name="_Toc49171306"/>
      <w:r>
        <w:rPr>
          <w:lang w:val="fr-FR"/>
        </w:rPr>
        <w:t xml:space="preserve">Indirect </w:t>
      </w:r>
      <w:proofErr w:type="spellStart"/>
      <w:r>
        <w:rPr>
          <w:lang w:val="fr-FR"/>
        </w:rPr>
        <w:t>Participant’s</w:t>
      </w:r>
      <w:proofErr w:type="spellEnd"/>
      <w:r>
        <w:rPr>
          <w:lang w:val="fr-FR"/>
        </w:rPr>
        <w:t xml:space="preserve"> Direct Participant Change Notification</w:t>
      </w:r>
      <w:bookmarkEnd w:id="35"/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 xml:space="preserve">CIPS sends an </w:t>
      </w:r>
      <w:proofErr w:type="spellStart"/>
      <w:r>
        <w:rPr>
          <w:sz w:val="24"/>
        </w:rPr>
        <w:t>IndirectParticipant’sDirectParticipantChange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Direct Participants. Upon receiving this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bookmarkStart w:id="36" w:name="_1632847415"/>
      <w:bookmarkEnd w:id="36"/>
      <w:r>
        <w:rPr>
          <w:lang w:bidi="km-KH"/>
        </w:rPr>
        <w:pict>
          <v:roundrect id="_x0000_s1070" style="position:absolute;left:0;text-align:left;margin-left:287.8pt;margin-top:73pt;width:102.1pt;height:44.55pt;z-index:25170739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IndirectParticipant’sDirect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ParticipantChange</w:t>
                  </w:r>
                  <w:r>
                    <w:rPr>
                      <w:rFonts w:hint="eastAsia"/>
                      <w:sz w:val="16"/>
                      <w:szCs w:val="16"/>
                    </w:rPr>
                    <w:t>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75" style="position:absolute;left:0;text-align:left;margin-left:67.55pt;margin-top:155.5pt;width:102.1pt;height:40.15pt;z-index:25170944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9" style="position:absolute;left:0;text-align:left;margin-left:68.25pt;margin-top:78.85pt;width:102.1pt;height:50.85pt;z-index:25170841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IndirectParticipant’sDirect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ParticipantChange</w:t>
                  </w:r>
                  <w:r>
                    <w:rPr>
                      <w:rFonts w:hint="eastAsia"/>
                      <w:sz w:val="16"/>
                      <w:szCs w:val="16"/>
                    </w:rPr>
                    <w:t>Notice message to all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8" style="position:absolute;left:0;text-align:left;margin-left:285pt;margin-top:158.5pt;width:102.1pt;height:40.15pt;z-index:251706368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pict>
          <v:shape id="_x0000_i1030" type="#_x0000_t75" style="width:420.5pt;height:262.8pt">
            <v:imagedata r:id="rId35" o:title=""/>
          </v:shape>
        </w:pict>
      </w:r>
    </w:p>
    <w:p w:rsidR="0022323F" w:rsidRDefault="0022323F"/>
    <w:p w:rsidR="0022323F" w:rsidRDefault="00B87A67">
      <w:pPr>
        <w:pStyle w:val="31"/>
      </w:pPr>
      <w:bookmarkStart w:id="37" w:name="_Toc49171307"/>
      <w:r>
        <w:t>Request to Download Digital Certificate</w:t>
      </w:r>
      <w:bookmarkEnd w:id="37"/>
    </w:p>
    <w:p w:rsidR="0022323F" w:rsidRDefault="00B87A67">
      <w:pPr>
        <w:ind w:firstLine="360"/>
        <w:rPr>
          <w:sz w:val="24"/>
        </w:rPr>
      </w:pPr>
      <w:r>
        <w:rPr>
          <w:sz w:val="24"/>
        </w:rPr>
        <w:t xml:space="preserve">Upon receiving a </w:t>
      </w:r>
      <w:proofErr w:type="spellStart"/>
      <w:r>
        <w:rPr>
          <w:sz w:val="24"/>
        </w:rPr>
        <w:t>RequestToDownloadDigitalCertificate</w:t>
      </w:r>
      <w:proofErr w:type="spellEnd"/>
      <w:r>
        <w:rPr>
          <w:sz w:val="24"/>
        </w:rPr>
        <w:t xml:space="preserve"> message from </w:t>
      </w:r>
      <w:r>
        <w:rPr>
          <w:rFonts w:hint="eastAsia"/>
          <w:sz w:val="24"/>
        </w:rPr>
        <w:t xml:space="preserve">an </w:t>
      </w:r>
      <w:r>
        <w:rPr>
          <w:sz w:val="24"/>
        </w:rPr>
        <w:t xml:space="preserve">Initiating Participant, </w:t>
      </w:r>
      <w:r>
        <w:rPr>
          <w:sz w:val="24"/>
        </w:rPr>
        <w:lastRenderedPageBreak/>
        <w:t xml:space="preserve">CIPS confirms no error through checks and forwards 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the </w:t>
      </w:r>
      <w:r>
        <w:rPr>
          <w:sz w:val="24"/>
        </w:rPr>
        <w:t>Initiating Participant.</w:t>
      </w:r>
    </w:p>
    <w:p w:rsidR="0022323F" w:rsidRDefault="007270AE">
      <w:pPr>
        <w:jc w:val="center"/>
      </w:pPr>
      <w:r>
        <w:rPr>
          <w:lang w:bidi="km-KH"/>
        </w:rPr>
        <w:pict>
          <v:roundrect id="_x0000_s1056" style="position:absolute;left:0;text-align:left;margin-left:63.85pt;margin-top:230.1pt;width:102.1pt;height:40.15pt;z-index:25171251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MessageAbandonNotice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3" style="position:absolute;left:0;text-align:left;margin-left:64.55pt;margin-top:348.6pt;width:102.1pt;height:40.15pt;z-index:251713536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4" style="position:absolute;left:0;text-align:left;margin-left:64.55pt;margin-top:425.1pt;width:102.1pt;height:40.15pt;z-index:251714560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DigitalCertificateBinding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7" style="position:absolute;left:0;text-align:left;margin-left:289.5pt;margin-top:429.7pt;width:102.1pt;height:40.15pt;z-index:25172582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DigitalCertificateBinding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Notice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6" style="position:absolute;left:0;text-align:left;margin-left:289.5pt;margin-top:351.55pt;width:102.1pt;height:36.5pt;z-index:251724800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5" style="position:absolute;left:0;text-align:left;margin-left:289.5pt;margin-top:290pt;width:102.1pt;height:45.9pt;z-index:251723776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Pass business </w:t>
                  </w:r>
                  <w:r>
                    <w:rPr>
                      <w:sz w:val="16"/>
                      <w:szCs w:val="16"/>
                    </w:rPr>
                    <w:t>legality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check</w:t>
                  </w:r>
                  <w:r>
                    <w:rPr>
                      <w:sz w:val="16"/>
                      <w:szCs w:val="16"/>
                    </w:rPr>
                    <w:t xml:space="preserve"> and digital signature </w:t>
                  </w:r>
                  <w:r>
                    <w:rPr>
                      <w:rFonts w:hint="eastAsia"/>
                      <w:sz w:val="16"/>
                      <w:szCs w:val="16"/>
                    </w:rPr>
                    <w:t>validity check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3" style="position:absolute;left:0;text-align:left;margin-left:325.85pt;margin-top:335.9pt;width:22.6pt;height:10.6pt;z-index:251721728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0" style="position:absolute;left:0;text-align:left;margin-left:325.15pt;margin-top:219.15pt;width:22.6pt;height:6.1pt;z-index:251718656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No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8" style="position:absolute;left:0;text-align:left;margin-left:289.5pt;margin-top:130.35pt;width:102.1pt;height:35.8pt;z-index:251716608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Message review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5" style="position:absolute;left:0;text-align:left;margin-left:65.25pt;margin-top:82.95pt;width:102.1pt;height:40.15pt;z-index:251711488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RequestToDownload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DigitalCertificate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 to CIPS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4" style="position:absolute;left:0;text-align:left;margin-left:289.5pt;margin-top:234.05pt;width:102.1pt;height:40.15pt;z-index:251722752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 xml:space="preserve">MessageAbandonNotice </w:t>
                  </w:r>
                  <w:r>
                    <w:rPr>
                      <w:rFonts w:hint="eastAsia"/>
                      <w:sz w:val="16"/>
                      <w:szCs w:val="16"/>
                    </w:rPr>
                    <w:t>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2" style="position:absolute;left:0;text-align:left;margin-left:398.8pt;margin-top:348.6pt;width:22.6pt;height:10.6pt;z-index:251720704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61" style="position:absolute;left:0;text-align:left;margin-left:398.8pt;margin-top:258.75pt;width:22.6pt;height:10.6pt;z-index:251719680;mso-width-relative:page;mso-height-relative:page" arcsize="10923f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Yes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9" style="position:absolute;left:0;text-align:left;margin-left:289.5pt;margin-top:177.6pt;width:102.1pt;height:40.15pt;z-index:251717632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Pass message format check and double accounting check 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7" style="position:absolute;left:0;text-align:left;margin-left:289.5pt;margin-top:80.85pt;width:102.1pt;height:40.15pt;z-index:251715584;mso-width-relative:page;mso-height-relative:pag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RequestToDownload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DigitalCertificate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2" style="position:absolute;left:0;text-align:left;margin-left:76.25pt;margin-top:28.35pt;width:112.2pt;height:12pt;z-index:251710464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Initiating Direct Participants</w:t>
                  </w:r>
                </w:p>
              </w:txbxContent>
            </v:textbox>
          </v:roundrect>
        </w:pict>
      </w:r>
      <w:r>
        <w:pict>
          <v:shape id="_x0000_i1031" type="#_x0000_t75" style="width:434.65pt;height:540.2pt">
            <v:imagedata r:id="rId36" o:title=""/>
          </v:shape>
        </w:pict>
      </w:r>
    </w:p>
    <w:p w:rsidR="0022323F" w:rsidRDefault="0022323F"/>
    <w:p w:rsidR="0022323F" w:rsidRDefault="00B87A67">
      <w:pPr>
        <w:pStyle w:val="31"/>
      </w:pPr>
      <w:bookmarkStart w:id="38" w:name="_Toc49171308"/>
      <w:r>
        <w:t>Automatic Verification</w:t>
      </w:r>
      <w:bookmarkEnd w:id="38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</w:t>
      </w:r>
      <w:r>
        <w:rPr>
          <w:rFonts w:hint="eastAsia"/>
          <w:sz w:val="24"/>
        </w:rPr>
        <w:t xml:space="preserve">an </w:t>
      </w:r>
      <w:proofErr w:type="spellStart"/>
      <w:r>
        <w:rPr>
          <w:rFonts w:hint="eastAsia"/>
          <w:sz w:val="24"/>
        </w:rPr>
        <w:t>AutomaticVerification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 xml:space="preserve">all Participants that CIPS checks are being performed. After successful processing,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lastRenderedPageBreak/>
        <w:pict>
          <v:roundrect id="_x0000_s1050" style="position:absolute;left:0;text-align:left;margin-left:288.2pt;margin-top:167.5pt;width:93.8pt;height:40.15pt;z-index:251727872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51" style="position:absolute;left:0;text-align:left;margin-left:288.3pt;margin-top:80.6pt;width:97.2pt;height:40.15pt;z-index:251728896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AutomaticVerification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7" style="position:absolute;left:0;text-align:left;margin-left:66.65pt;margin-top:85.05pt;width:102.1pt;height:40.15pt;z-index:251729920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an </w:t>
                  </w:r>
                  <w:r>
                    <w:rPr>
                      <w:sz w:val="16"/>
                      <w:szCs w:val="16"/>
                    </w:rPr>
                    <w:t>AutomaticVerification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 to all Participants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8" style="position:absolute;left:0;text-align:left;margin-left:65.25pt;margin-top:163.1pt;width:102.1pt;height:40.15pt;z-index:251730944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CommonConfirmation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9" style="position:absolute;left:0;text-align:left;margin-left:279.4pt;margin-top:33.35pt;width:112.2pt;height:12pt;z-index:251726848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Receiving Participants</w:t>
                  </w:r>
                </w:p>
              </w:txbxContent>
            </v:textbox>
          </v:roundrect>
        </w:pict>
      </w:r>
      <w:r w:rsidR="00A16D2B">
        <w:pict>
          <v:shape id="_x0000_i1032" type="#_x0000_t75" style="width:430.65pt;height:269.45pt">
            <v:imagedata r:id="rId37" o:title=""/>
          </v:shape>
        </w:pict>
      </w:r>
    </w:p>
    <w:p w:rsidR="0022323F" w:rsidRDefault="0022323F"/>
    <w:p w:rsidR="0022323F" w:rsidRDefault="00B87A67">
      <w:pPr>
        <w:pStyle w:val="31"/>
      </w:pPr>
      <w:bookmarkStart w:id="39" w:name="_Toc49171309"/>
      <w:r>
        <w:t>Communication Level Confirmation</w:t>
      </w:r>
      <w:bookmarkEnd w:id="39"/>
    </w:p>
    <w:p w:rsidR="0022323F" w:rsidRDefault="00B87A67">
      <w:pPr>
        <w:ind w:firstLine="420"/>
      </w:pPr>
      <w:r>
        <w:t xml:space="preserve">No description of the </w:t>
      </w:r>
      <w:proofErr w:type="spellStart"/>
      <w:r>
        <w:t>BusinessActivity</w:t>
      </w:r>
      <w:proofErr w:type="spellEnd"/>
    </w:p>
    <w:p w:rsidR="0022323F" w:rsidRDefault="00B87A67">
      <w:pPr>
        <w:pStyle w:val="31"/>
      </w:pPr>
      <w:bookmarkStart w:id="40" w:name="_Toc49171310"/>
      <w:r>
        <w:t>Check Request and Response</w:t>
      </w:r>
      <w:bookmarkEnd w:id="40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Inner-bank System can send a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 to Front-end Processor when needed, which can check the operating status and loading condition of Front-end Processor. Upon receiving the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message, Front-end Processor will send a </w:t>
      </w:r>
      <w:proofErr w:type="spellStart"/>
      <w:r>
        <w:rPr>
          <w:sz w:val="24"/>
        </w:rPr>
        <w:t>CheckResponse</w:t>
      </w:r>
      <w:proofErr w:type="spellEnd"/>
      <w:r>
        <w:rPr>
          <w:sz w:val="24"/>
        </w:rPr>
        <w:t xml:space="preserve"> message to Inner-bank System. Upon receiving the </w:t>
      </w:r>
      <w:proofErr w:type="spellStart"/>
      <w:r>
        <w:rPr>
          <w:sz w:val="24"/>
        </w:rPr>
        <w:t>CheckResponse</w:t>
      </w:r>
      <w:proofErr w:type="spellEnd"/>
      <w:r>
        <w:rPr>
          <w:sz w:val="24"/>
        </w:rPr>
        <w:t xml:space="preserve"> message, Inner-bank System can send subsequent messages to one available server with a smaller load factor.</w:t>
      </w:r>
    </w:p>
    <w:p w:rsidR="0022323F" w:rsidRDefault="007270AE">
      <w:pPr>
        <w:jc w:val="center"/>
      </w:pPr>
      <w:bookmarkStart w:id="41" w:name="_1632847541"/>
      <w:bookmarkEnd w:id="41"/>
      <w:r>
        <w:rPr>
          <w:lang w:bidi="km-KH"/>
        </w:rPr>
        <w:lastRenderedPageBreak/>
        <w:pict>
          <v:roundrect id="_x0000_s1044" style="position:absolute;left:0;text-align:left;margin-left:86.65pt;margin-top:27.85pt;width:112.2pt;height:12pt;z-index:251737088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Inner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rFonts w:hint="eastAsia"/>
                      <w:sz w:val="16"/>
                      <w:szCs w:val="16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>ank System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1" style="position:absolute;left:0;text-align:left;margin-left:280.2pt;margin-top:28.55pt;width:112.2pt;height:12pt;z-index:251731968;mso-width-relative:page;mso-height-relative:page" arcsize="10923f" stroked="f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Front</w:t>
                  </w:r>
                  <w:r>
                    <w:rPr>
                      <w:sz w:val="16"/>
                      <w:szCs w:val="16"/>
                    </w:rPr>
                    <w:t>-</w:t>
                  </w:r>
                  <w:r>
                    <w:rPr>
                      <w:rFonts w:hint="eastAsia"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nd Processor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2" style="position:absolute;left:0;text-align:left;margin-left:286.3pt;margin-top:75.1pt;width:102.1pt;height:40.15pt;z-index:251734016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CheckRequest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6" style="position:absolute;left:0;text-align:left;margin-left:68pt;margin-top:156.2pt;width:102.1pt;height:40.15pt;z-index:251736064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Receive the </w:t>
                  </w:r>
                  <w:r>
                    <w:rPr>
                      <w:sz w:val="16"/>
                      <w:szCs w:val="16"/>
                    </w:rPr>
                    <w:t>CheckResponse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5" style="position:absolute;left:0;text-align:left;margin-left:70.1pt;margin-top:80.95pt;width:102.1pt;height:40.15pt;z-index:251735040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CheckRequest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 to </w:t>
                  </w:r>
                  <w:r>
                    <w:rPr>
                      <w:sz w:val="16"/>
                      <w:szCs w:val="16"/>
                    </w:rPr>
                    <w:t>Front-End Processor</w:t>
                  </w:r>
                </w:p>
              </w:txbxContent>
            </v:textbox>
          </v:roundrect>
        </w:pict>
      </w:r>
      <w:r>
        <w:rPr>
          <w:lang w:bidi="km-KH"/>
        </w:rPr>
        <w:pict>
          <v:roundrect id="_x0000_s1043" style="position:absolute;left:0;text-align:left;margin-left:284.2pt;margin-top:157.8pt;width:102.1pt;height:40.15pt;z-index:251732992;mso-width-relative:page;mso-height-relative:page;v-text-anchor:middle" arcsize="10923f" strokecolor="gray">
            <v:fill r:id="rId30" o:title="QQ截图20200622175408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Send a </w:t>
                  </w:r>
                  <w:r>
                    <w:rPr>
                      <w:sz w:val="16"/>
                      <w:szCs w:val="16"/>
                    </w:rPr>
                    <w:t>CheckResponse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oundrect>
        </w:pict>
      </w:r>
      <w:r>
        <w:pict>
          <v:shape id="_x0000_i1033" type="#_x0000_t75" style="width:415.65pt;height:255.75pt">
            <v:imagedata r:id="rId38" o:title=""/>
          </v:shape>
        </w:pict>
      </w:r>
    </w:p>
    <w:p w:rsidR="0022323F" w:rsidRDefault="0022323F"/>
    <w:p w:rsidR="0022323F" w:rsidRDefault="00B87A67">
      <w:pPr>
        <w:pStyle w:val="11"/>
        <w:rPr>
          <w:rFonts w:ascii="Times New Roman" w:hAnsi="Times New Roman"/>
        </w:rPr>
      </w:pPr>
      <w:bookmarkStart w:id="42" w:name="_Toc49171311"/>
      <w:proofErr w:type="spellStart"/>
      <w:r>
        <w:rPr>
          <w:rFonts w:ascii="Times New Roman" w:hAnsi="Times New Roman"/>
        </w:rPr>
        <w:t>BusinessProcesses</w:t>
      </w:r>
      <w:bookmarkEnd w:id="42"/>
      <w:proofErr w:type="spellEnd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This section describes the message flows based on the following activity diagrams so as to show the specific communication processes in the </w:t>
      </w:r>
      <w:proofErr w:type="spellStart"/>
      <w:r>
        <w:rPr>
          <w:sz w:val="24"/>
        </w:rPr>
        <w:t>BusinessProcesses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BusinessTransactions</w:t>
      </w:r>
      <w:proofErr w:type="spellEnd"/>
      <w:r>
        <w:rPr>
          <w:sz w:val="24"/>
        </w:rPr>
        <w:t>.</w:t>
      </w:r>
    </w:p>
    <w:p w:rsidR="0022323F" w:rsidRDefault="00B87A67">
      <w:pPr>
        <w:pStyle w:val="21"/>
        <w:rPr>
          <w:rFonts w:ascii="Times New Roman" w:hAnsi="Times New Roman"/>
        </w:rPr>
      </w:pPr>
      <w:bookmarkStart w:id="43" w:name="_Toc49171312"/>
      <w:r>
        <w:rPr>
          <w:rFonts w:ascii="Times New Roman" w:hAnsi="Times New Roman"/>
        </w:rPr>
        <w:t>Participant Management</w:t>
      </w:r>
      <w:bookmarkEnd w:id="43"/>
    </w:p>
    <w:p w:rsidR="0022323F" w:rsidRDefault="00B87A67">
      <w:pPr>
        <w:pStyle w:val="31"/>
      </w:pPr>
      <w:bookmarkStart w:id="44" w:name="_Toc49171313"/>
      <w:r>
        <w:t>Participant Information Change Notification</w:t>
      </w:r>
      <w:bookmarkEnd w:id="44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ParticipantInformationChange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Direct Participants.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ect id="_x0000_s1040" style="position:absolute;left:0;text-align:left;margin-left:240.8pt;margin-top:18.1pt;width:91.05pt;height:19.7pt;z-index:251738112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Receiving Direct 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624455" cy="280289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3" t="-12" r="-13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45" w:name="_Toc49171314"/>
      <w:r>
        <w:lastRenderedPageBreak/>
        <w:t>Business</w:t>
      </w:r>
      <w:r>
        <w:rPr>
          <w:rFonts w:hint="eastAsia"/>
        </w:rPr>
        <w:t xml:space="preserve"> </w:t>
      </w:r>
      <w:r>
        <w:t>Authority</w:t>
      </w:r>
      <w:r>
        <w:rPr>
          <w:rFonts w:hint="eastAsia"/>
        </w:rPr>
        <w:t xml:space="preserve"> </w:t>
      </w:r>
      <w:r>
        <w:t>Modification</w:t>
      </w:r>
      <w:r>
        <w:rPr>
          <w:rFonts w:hint="eastAsia"/>
        </w:rPr>
        <w:t xml:space="preserve"> </w:t>
      </w:r>
      <w:r>
        <w:t>Noti</w:t>
      </w:r>
      <w:r>
        <w:rPr>
          <w:rFonts w:hint="eastAsia"/>
        </w:rPr>
        <w:t>fication</w:t>
      </w:r>
      <w:bookmarkEnd w:id="45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BusinessAuthorityModificationNotice</w:t>
      </w:r>
      <w:proofErr w:type="spellEnd"/>
      <w:r>
        <w:rPr>
          <w:sz w:val="24"/>
        </w:rPr>
        <w:t xml:space="preserve"> message to all Direct Participants. Upon receiving the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ect id="_x0000_s1039" style="position:absolute;left:0;text-align:left;margin-left:240.8pt;margin-top:12.6pt;width:91.05pt;height:19.7pt;z-index:251739136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Receiving Direct 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624455" cy="2755265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13" t="-13" r="-13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46" w:name="_Toc49171315"/>
      <w:r>
        <w:t>Digital Certificate Binding Notification</w:t>
      </w:r>
      <w:bookmarkEnd w:id="46"/>
    </w:p>
    <w:p w:rsidR="0022323F" w:rsidRDefault="00B87A67">
      <w:pPr>
        <w:pStyle w:val="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Normal Process </w:t>
      </w:r>
      <w:r>
        <w:rPr>
          <w:rFonts w:ascii="Times New Roman" w:hAnsi="Times New Roman" w:hint="eastAsia"/>
        </w:rPr>
        <w:t xml:space="preserve">of </w:t>
      </w:r>
      <w:r>
        <w:rPr>
          <w:rFonts w:ascii="Times New Roman" w:hAnsi="Times New Roman"/>
        </w:rPr>
        <w:t>Digital Certificate Binding Notification</w:t>
      </w:r>
    </w:p>
    <w:p w:rsidR="0022323F" w:rsidRDefault="00B87A67">
      <w:pPr>
        <w:ind w:firstLine="420"/>
        <w:rPr>
          <w:sz w:val="24"/>
        </w:rPr>
      </w:pPr>
      <w:r>
        <w:rPr>
          <w:rFonts w:hint="eastAsia"/>
          <w:sz w:val="24"/>
        </w:rPr>
        <w:t>An Initiating</w:t>
      </w:r>
      <w:r>
        <w:rPr>
          <w:sz w:val="24"/>
        </w:rPr>
        <w:t xml:space="preserve"> Participant send</w:t>
      </w:r>
      <w:r>
        <w:rPr>
          <w:rFonts w:hint="eastAsia"/>
          <w:sz w:val="24"/>
        </w:rPr>
        <w:t xml:space="preserve">s </w:t>
      </w:r>
      <w:r>
        <w:rPr>
          <w:sz w:val="24"/>
        </w:rPr>
        <w:t xml:space="preserve">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message. After the message passes the business checks, CIPS replies to</w:t>
      </w:r>
      <w:r>
        <w:rPr>
          <w:rFonts w:hint="eastAsia"/>
          <w:sz w:val="24"/>
        </w:rPr>
        <w:t xml:space="preserve"> the Initiating</w:t>
      </w:r>
      <w:r>
        <w:rPr>
          <w:sz w:val="24"/>
        </w:rPr>
        <w:t xml:space="preserve"> Participant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 and forwards this message to all Participants. Upon receiving this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lastRenderedPageBreak/>
        <w:pict>
          <v:rect id="_x0000_s1038" style="position:absolute;left:0;text-align:left;margin-left:309.85pt;margin-top:13.25pt;width:91.05pt;height:19.7pt;z-index:251741184;mso-width-relative:page;mso-height-relative:page;v-text-anchor:middl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All </w:t>
                  </w:r>
                  <w:r>
                    <w:rPr>
                      <w:sz w:val="16"/>
                      <w:szCs w:val="16"/>
                    </w:rPr>
                    <w:t>Direct Participants:</w:t>
                  </w:r>
                </w:p>
              </w:txbxContent>
            </v:textbox>
          </v:rect>
        </w:pict>
      </w:r>
      <w:r>
        <w:rPr>
          <w:lang w:bidi="km-KH"/>
        </w:rPr>
        <w:pict>
          <v:rect id="_x0000_s1037" style="position:absolute;left:0;text-align:left;margin-left:81.6pt;margin-top:13.25pt;width:91.05pt;height:19.7pt;z-index:251740160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Initiating </w:t>
                  </w:r>
                  <w:r>
                    <w:rPr>
                      <w:sz w:val="16"/>
                      <w:szCs w:val="16"/>
                    </w:rPr>
                    <w:t>Direct 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4310380" cy="4072255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8" t="-8" r="-8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B87A67">
      <w:pPr>
        <w:pStyle w:val="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Special Process </w:t>
      </w:r>
      <w:r>
        <w:rPr>
          <w:rFonts w:ascii="Times New Roman" w:hAnsi="Times New Roman" w:hint="eastAsia"/>
        </w:rPr>
        <w:t xml:space="preserve">of </w:t>
      </w:r>
      <w:r>
        <w:rPr>
          <w:rFonts w:ascii="Times New Roman" w:hAnsi="Times New Roman"/>
        </w:rPr>
        <w:t>Digital Certificate Binding Notification</w:t>
      </w:r>
    </w:p>
    <w:p w:rsidR="0022323F" w:rsidRDefault="00B87A67">
      <w:pPr>
        <w:tabs>
          <w:tab w:val="left" w:pos="6804"/>
        </w:tabs>
        <w:ind w:firstLine="420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Participant sends 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message. If the message fails to pass the business checks, CIPS replies to </w:t>
      </w:r>
      <w:r>
        <w:rPr>
          <w:rFonts w:hint="eastAsia"/>
          <w:sz w:val="24"/>
        </w:rPr>
        <w:t xml:space="preserve">the </w:t>
      </w:r>
      <w:r>
        <w:rPr>
          <w:sz w:val="24"/>
        </w:rPr>
        <w:t xml:space="preserve">Participant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 to inform the Participant of the reasons for rejecting the message above.</w:t>
      </w:r>
    </w:p>
    <w:p w:rsidR="0022323F" w:rsidRDefault="007270AE">
      <w:pPr>
        <w:jc w:val="center"/>
      </w:pPr>
      <w:r>
        <w:rPr>
          <w:lang w:bidi="km-KH"/>
        </w:rPr>
        <w:pict>
          <v:rect id="_x0000_s1036" style="position:absolute;left:0;text-align:left;margin-left:154.95pt;margin-top:12.75pt;width:87.2pt;height:19.7pt;z-index:251742208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Initiating </w:t>
                  </w:r>
                  <w:r>
                    <w:rPr>
                      <w:sz w:val="16"/>
                      <w:szCs w:val="16"/>
                    </w:rPr>
                    <w:t>Direct 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446020" cy="3312795"/>
            <wp:effectExtent l="0" t="0" r="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17" t="-12" r="-17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ind w:firstLine="420"/>
        <w:rPr>
          <w:sz w:val="24"/>
        </w:rPr>
      </w:pPr>
      <w:r>
        <w:rPr>
          <w:sz w:val="24"/>
        </w:rPr>
        <w:lastRenderedPageBreak/>
        <w:t xml:space="preserve">CIPS abandons a </w:t>
      </w:r>
      <w:proofErr w:type="spellStart"/>
      <w:r>
        <w:rPr>
          <w:sz w:val="24"/>
        </w:rPr>
        <w:t>DigitalCertificateBindingNotice</w:t>
      </w:r>
      <w:proofErr w:type="spellEnd"/>
      <w:r>
        <w:rPr>
          <w:sz w:val="24"/>
        </w:rPr>
        <w:t xml:space="preserve"> message sent by</w:t>
      </w:r>
      <w:r>
        <w:rPr>
          <w:rFonts w:hint="eastAsia"/>
          <w:sz w:val="24"/>
        </w:rPr>
        <w:t xml:space="preserve"> a </w:t>
      </w:r>
      <w:r>
        <w:rPr>
          <w:sz w:val="24"/>
        </w:rPr>
        <w:t xml:space="preserve">Participant due to nonexistence of </w:t>
      </w:r>
      <w:proofErr w:type="spellStart"/>
      <w:r>
        <w:rPr>
          <w:sz w:val="24"/>
        </w:rPr>
        <w:t>DirectParticipantIdentification</w:t>
      </w:r>
      <w:proofErr w:type="spellEnd"/>
      <w:r>
        <w:rPr>
          <w:sz w:val="24"/>
        </w:rPr>
        <w:t xml:space="preserve">, </w:t>
      </w:r>
      <w:r>
        <w:rPr>
          <w:rFonts w:hint="eastAsia"/>
          <w:sz w:val="24"/>
        </w:rPr>
        <w:t xml:space="preserve">invalid </w:t>
      </w:r>
      <w:proofErr w:type="spellStart"/>
      <w:r>
        <w:rPr>
          <w:sz w:val="24"/>
        </w:rPr>
        <w:t>DirectParticipantIdentification</w:t>
      </w:r>
      <w:proofErr w:type="spellEnd"/>
      <w:r>
        <w:rPr>
          <w:sz w:val="24"/>
        </w:rPr>
        <w:t xml:space="preserve">, message format </w:t>
      </w:r>
      <w:r>
        <w:rPr>
          <w:rFonts w:hint="eastAsia"/>
          <w:sz w:val="24"/>
        </w:rPr>
        <w:t xml:space="preserve">error </w:t>
      </w:r>
      <w:r>
        <w:rPr>
          <w:sz w:val="24"/>
        </w:rPr>
        <w:t xml:space="preserve">or </w:t>
      </w:r>
      <w:r>
        <w:rPr>
          <w:rFonts w:hint="eastAsia"/>
          <w:sz w:val="24"/>
        </w:rPr>
        <w:t>double</w:t>
      </w:r>
      <w:r>
        <w:rPr>
          <w:sz w:val="24"/>
        </w:rPr>
        <w:t xml:space="preserve"> account</w:t>
      </w:r>
      <w:r>
        <w:rPr>
          <w:rFonts w:hint="eastAsia"/>
          <w:sz w:val="24"/>
        </w:rPr>
        <w:t>ing</w:t>
      </w:r>
      <w:r>
        <w:rPr>
          <w:sz w:val="24"/>
        </w:rPr>
        <w:t>.</w:t>
      </w:r>
    </w:p>
    <w:p w:rsidR="0022323F" w:rsidRDefault="007270AE">
      <w:pPr>
        <w:jc w:val="center"/>
      </w:pPr>
      <w:r>
        <w:rPr>
          <w:lang w:bidi="km-KH"/>
        </w:rPr>
        <w:pict>
          <v:rect id="_x0000_s1035" style="position:absolute;left:0;text-align:left;margin-left:126.45pt;margin-top:30.95pt;width:87.2pt;height:19.7pt;z-index:251743232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Initiating </w:t>
                  </w:r>
                  <w:r>
                    <w:rPr>
                      <w:sz w:val="16"/>
                      <w:szCs w:val="16"/>
                    </w:rPr>
                    <w:t>Direct 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3247390" cy="304736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11" t="-11" r="-11" b="-11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47" w:name="_Toc49171316"/>
      <w:r>
        <w:t>System Parameters Change Notification</w:t>
      </w:r>
      <w:bookmarkEnd w:id="47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 </w:t>
      </w:r>
      <w:proofErr w:type="spellStart"/>
      <w:r>
        <w:rPr>
          <w:sz w:val="24"/>
        </w:rPr>
        <w:t>SystemParametersChange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Participants. Upon receiving this message,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ect id="_x0000_s1034" style="position:absolute;left:0;text-align:left;margin-left:245.6pt;margin-top:16.25pt;width:87.2pt;height:19.7pt;z-index:251744256;mso-width-relative:page;mso-height-relative:page;v-text-anchor:middl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Receiving </w:t>
                  </w:r>
                  <w:r>
                    <w:rPr>
                      <w:sz w:val="16"/>
                      <w:szCs w:val="16"/>
                    </w:rPr>
                    <w:t>Direct 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894330" cy="301244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13" t="-13" r="-13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  <w:rPr>
          <w:lang w:val="fr-FR"/>
        </w:rPr>
      </w:pPr>
      <w:bookmarkStart w:id="48" w:name="_Toc49171317"/>
      <w:r>
        <w:rPr>
          <w:lang w:val="fr-FR"/>
        </w:rPr>
        <w:t xml:space="preserve">Indirect </w:t>
      </w:r>
      <w:proofErr w:type="spellStart"/>
      <w:r>
        <w:rPr>
          <w:lang w:val="fr-FR"/>
        </w:rPr>
        <w:t>Participant’s</w:t>
      </w:r>
      <w:proofErr w:type="spellEnd"/>
      <w:r>
        <w:rPr>
          <w:lang w:val="fr-FR"/>
        </w:rPr>
        <w:t xml:space="preserve"> Direct Participant Change Notification</w:t>
      </w:r>
      <w:bookmarkEnd w:id="48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an </w:t>
      </w:r>
      <w:proofErr w:type="spellStart"/>
      <w:r>
        <w:rPr>
          <w:sz w:val="24"/>
        </w:rPr>
        <w:t>IndirectParticipant’sDirectParticipantChange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all Direct Participants. Upon receiving this message, the Participants reply to CIPS with a </w:t>
      </w:r>
      <w:proofErr w:type="spellStart"/>
      <w:r>
        <w:rPr>
          <w:sz w:val="24"/>
        </w:rPr>
        <w:lastRenderedPageBreak/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ect id="_x0000_s1033" style="position:absolute;left:0;text-align:left;margin-left:250.8pt;margin-top:19.4pt;width:87.2pt;height:19.7pt;z-index:251745280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Receiving </w:t>
                  </w:r>
                  <w:r>
                    <w:rPr>
                      <w:sz w:val="16"/>
                      <w:szCs w:val="16"/>
                    </w:rPr>
                    <w:t>Direct 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875915" cy="3019425"/>
            <wp:effectExtent l="0" t="0" r="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13" t="-13" r="-13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49" w:name="_Toc49171318"/>
      <w:r>
        <w:t>Request to Download Digital Certificate</w:t>
      </w:r>
      <w:bookmarkEnd w:id="49"/>
    </w:p>
    <w:p w:rsidR="0022323F" w:rsidRDefault="00B87A67">
      <w:pPr>
        <w:pStyle w:val="41"/>
        <w:rPr>
          <w:rFonts w:ascii="Times New Roman" w:hAnsi="Times New Roman"/>
        </w:rPr>
      </w:pPr>
      <w:r>
        <w:rPr>
          <w:rFonts w:ascii="Times New Roman" w:hAnsi="Times New Roman"/>
        </w:rPr>
        <w:t>Normal Process</w:t>
      </w:r>
      <w:r>
        <w:rPr>
          <w:rFonts w:ascii="Times New Roman" w:hAnsi="Times New Roman" w:hint="eastAsia"/>
        </w:rPr>
        <w:t xml:space="preserve"> of </w:t>
      </w:r>
      <w:r>
        <w:rPr>
          <w:rFonts w:ascii="Times New Roman" w:hAnsi="Times New Roman"/>
        </w:rPr>
        <w:t>Request to Download Digital Certificate</w:t>
      </w:r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Upon receiving a </w:t>
      </w:r>
      <w:proofErr w:type="spellStart"/>
      <w:r>
        <w:rPr>
          <w:sz w:val="24"/>
        </w:rPr>
        <w:t>RequestToDownloadDigitalCertificate</w:t>
      </w:r>
      <w:proofErr w:type="spellEnd"/>
      <w:r>
        <w:rPr>
          <w:sz w:val="24"/>
        </w:rPr>
        <w:t xml:space="preserve"> message from </w:t>
      </w:r>
      <w:r>
        <w:rPr>
          <w:rFonts w:hint="eastAsia"/>
          <w:sz w:val="24"/>
        </w:rPr>
        <w:t xml:space="preserve">an </w:t>
      </w:r>
      <w:r>
        <w:rPr>
          <w:sz w:val="24"/>
        </w:rPr>
        <w:t xml:space="preserve">Initiating Participant, CIPS confirms no error through checks and forwards a </w:t>
      </w:r>
      <w:proofErr w:type="spellStart"/>
      <w:r>
        <w:rPr>
          <w:sz w:val="24"/>
        </w:rPr>
        <w:t>DigitalCertificateBinding</w:t>
      </w:r>
      <w:r>
        <w:rPr>
          <w:rFonts w:hint="eastAsia"/>
          <w:sz w:val="24"/>
        </w:rPr>
        <w:t>Notice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>the Initiating</w:t>
      </w:r>
      <w:r>
        <w:rPr>
          <w:sz w:val="24"/>
        </w:rPr>
        <w:t xml:space="preserve"> Participant.</w:t>
      </w:r>
    </w:p>
    <w:p w:rsidR="0022323F" w:rsidRDefault="007270AE">
      <w:pPr>
        <w:jc w:val="center"/>
      </w:pPr>
      <w:r>
        <w:rPr>
          <w:lang w:bidi="km-KH"/>
        </w:rPr>
        <w:pict>
          <v:rect id="_x0000_s1032" style="position:absolute;left:0;text-align:left;margin-left:152.45pt;margin-top:13.45pt;width:87.2pt;height:19.7pt;z-index:251746304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Initiating </w:t>
                  </w:r>
                  <w:r>
                    <w:rPr>
                      <w:sz w:val="16"/>
                      <w:szCs w:val="16"/>
                    </w:rPr>
                    <w:t>Direct 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609850" cy="3532505"/>
            <wp:effectExtent l="0" t="0" r="0" b="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17" t="-12" r="-17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4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Special Process</w:t>
      </w:r>
      <w:r>
        <w:rPr>
          <w:rFonts w:ascii="Times New Roman" w:hAnsi="Times New Roman" w:hint="eastAsia"/>
        </w:rPr>
        <w:t xml:space="preserve"> of </w:t>
      </w:r>
      <w:r>
        <w:rPr>
          <w:rFonts w:ascii="Times New Roman" w:hAnsi="Times New Roman"/>
        </w:rPr>
        <w:t>Request to Download Digital Certificate</w:t>
      </w:r>
    </w:p>
    <w:p w:rsidR="0022323F" w:rsidRDefault="00B87A67">
      <w:pPr>
        <w:ind w:firstLine="420"/>
        <w:rPr>
          <w:sz w:val="24"/>
        </w:rPr>
      </w:pPr>
      <w:r>
        <w:rPr>
          <w:rFonts w:hint="eastAsia"/>
          <w:sz w:val="24"/>
        </w:rPr>
        <w:t>An Initiating</w:t>
      </w:r>
      <w:r>
        <w:rPr>
          <w:sz w:val="24"/>
        </w:rPr>
        <w:t xml:space="preserve"> Participant send</w:t>
      </w:r>
      <w:r>
        <w:rPr>
          <w:rFonts w:hint="eastAsia"/>
          <w:sz w:val="24"/>
        </w:rPr>
        <w:t xml:space="preserve">s </w:t>
      </w:r>
      <w:r>
        <w:rPr>
          <w:sz w:val="24"/>
        </w:rPr>
        <w:t xml:space="preserve">a </w:t>
      </w:r>
      <w:proofErr w:type="spellStart"/>
      <w:r>
        <w:rPr>
          <w:sz w:val="24"/>
        </w:rPr>
        <w:t>RequestToDownloadDigitalCertificate</w:t>
      </w:r>
      <w:proofErr w:type="spellEnd"/>
      <w:r>
        <w:rPr>
          <w:sz w:val="24"/>
        </w:rPr>
        <w:t xml:space="preserve"> message. If the message fails to pass the business checks, CIPS replies to</w:t>
      </w:r>
      <w:r>
        <w:rPr>
          <w:rFonts w:hint="eastAsia"/>
          <w:sz w:val="24"/>
        </w:rPr>
        <w:t xml:space="preserve"> the Initiating </w:t>
      </w:r>
      <w:r>
        <w:rPr>
          <w:sz w:val="24"/>
        </w:rPr>
        <w:t xml:space="preserve">Participant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 to inform the Participant of the reasons for rejecting the message above.</w:t>
      </w:r>
    </w:p>
    <w:p w:rsidR="0022323F" w:rsidRDefault="007270AE">
      <w:pPr>
        <w:jc w:val="center"/>
      </w:pPr>
      <w:r>
        <w:rPr>
          <w:lang w:bidi="km-KH"/>
        </w:rPr>
        <w:pict>
          <v:rect id="_x0000_s1031" style="position:absolute;left:0;text-align:left;margin-left:153.65pt;margin-top:15.95pt;width:87.2pt;height:19.7pt;z-index:251747328;mso-width-relative:page;mso-height-relative:pag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Initiating </w:t>
                  </w:r>
                  <w:r>
                    <w:rPr>
                      <w:sz w:val="16"/>
                      <w:szCs w:val="16"/>
                    </w:rPr>
                    <w:t>Direct Participant</w:t>
                  </w:r>
                  <w:r>
                    <w:rPr>
                      <w:rFonts w:hint="eastAsia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533015" cy="3428365"/>
            <wp:effectExtent l="0" t="0" r="0" b="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7" t="-12" r="-17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50" w:name="_Toc49171319"/>
      <w:r>
        <w:t>Automatic Verification</w:t>
      </w:r>
      <w:bookmarkEnd w:id="50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CIPS sends </w:t>
      </w:r>
      <w:r>
        <w:rPr>
          <w:rFonts w:hint="eastAsia"/>
          <w:sz w:val="24"/>
        </w:rPr>
        <w:t xml:space="preserve">an </w:t>
      </w:r>
      <w:proofErr w:type="spellStart"/>
      <w:r>
        <w:rPr>
          <w:rFonts w:hint="eastAsia"/>
          <w:sz w:val="24"/>
        </w:rPr>
        <w:t>AutomaticVerification</w:t>
      </w:r>
      <w:proofErr w:type="spellEnd"/>
      <w:r>
        <w:rPr>
          <w:sz w:val="24"/>
        </w:rPr>
        <w:t xml:space="preserve"> message to </w:t>
      </w:r>
      <w:r>
        <w:rPr>
          <w:rFonts w:hint="eastAsia"/>
          <w:sz w:val="24"/>
        </w:rPr>
        <w:t xml:space="preserve">inform </w:t>
      </w:r>
      <w:r>
        <w:rPr>
          <w:sz w:val="24"/>
        </w:rPr>
        <w:t xml:space="preserve">all Participants that CIPS checks are being performed. After successful processing, the Participants reply to CIPS with a </w:t>
      </w:r>
      <w:proofErr w:type="spellStart"/>
      <w:r>
        <w:rPr>
          <w:sz w:val="24"/>
        </w:rPr>
        <w:t>CommonConfirmation</w:t>
      </w:r>
      <w:proofErr w:type="spellEnd"/>
      <w:r>
        <w:rPr>
          <w:sz w:val="24"/>
        </w:rPr>
        <w:t xml:space="preserve"> message.</w:t>
      </w:r>
    </w:p>
    <w:p w:rsidR="0022323F" w:rsidRDefault="007270AE">
      <w:pPr>
        <w:jc w:val="center"/>
      </w:pPr>
      <w:r>
        <w:rPr>
          <w:lang w:bidi="km-KH"/>
        </w:rPr>
        <w:pict>
          <v:rect id="_x0000_s1030" style="position:absolute;left:0;text-align:left;margin-left:271.8pt;margin-top:12.2pt;width:74.95pt;height:19.7pt;z-index:251748352;mso-width-relative:page;mso-height-relative:page;v-text-anchor:middle" stroked="f" strokecolor="gray">
            <v:fill r:id="rId39" o:title="QQ截图20200622180600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Receiving </w:t>
                  </w:r>
                  <w:r>
                    <w:rPr>
                      <w:sz w:val="16"/>
                      <w:szCs w:val="16"/>
                    </w:rPr>
                    <w:t>Participants:</w:t>
                  </w:r>
                </w:p>
              </w:txbxContent>
            </v:textbox>
          </v:rect>
        </w:pict>
      </w:r>
      <w:r w:rsidR="00B87A67">
        <w:rPr>
          <w:noProof/>
        </w:rPr>
        <w:drawing>
          <wp:inline distT="0" distB="0" distL="0" distR="0">
            <wp:extent cx="2941320" cy="2914650"/>
            <wp:effectExtent l="0" t="0" r="0" b="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4" t="-14" r="-14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22323F">
      <w:pPr>
        <w:jc w:val="center"/>
      </w:pPr>
    </w:p>
    <w:p w:rsidR="0022323F" w:rsidRDefault="00B87A67">
      <w:pPr>
        <w:pStyle w:val="31"/>
      </w:pPr>
      <w:bookmarkStart w:id="51" w:name="_Toc49171320"/>
      <w:r>
        <w:t>Communication Level Confirmation</w:t>
      </w:r>
      <w:bookmarkEnd w:id="51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In order to ensure reliable message transmission of the system, </w:t>
      </w:r>
      <w:r>
        <w:rPr>
          <w:rFonts w:hint="eastAsia"/>
          <w:sz w:val="24"/>
        </w:rPr>
        <w:t xml:space="preserve">both </w:t>
      </w:r>
      <w:r>
        <w:rPr>
          <w:sz w:val="24"/>
        </w:rPr>
        <w:t>Participating Institutions and CIPS need to confirm the communication level of the business message from the other part</w:t>
      </w:r>
      <w:r>
        <w:rPr>
          <w:rFonts w:hint="eastAsia"/>
          <w:sz w:val="24"/>
        </w:rPr>
        <w:t>y</w:t>
      </w:r>
      <w:r>
        <w:rPr>
          <w:sz w:val="24"/>
        </w:rPr>
        <w:t xml:space="preserve">. A business message for which the other party’s </w:t>
      </w:r>
      <w:proofErr w:type="spellStart"/>
      <w:r>
        <w:rPr>
          <w:sz w:val="24"/>
        </w:rPr>
        <w:t>CommunicationLevelConfirmation</w:t>
      </w:r>
      <w:proofErr w:type="spellEnd"/>
      <w:r>
        <w:rPr>
          <w:sz w:val="24"/>
        </w:rPr>
        <w:t xml:space="preserve"> message has not yet been received</w:t>
      </w:r>
      <w:r>
        <w:rPr>
          <w:rFonts w:hint="eastAsia"/>
          <w:sz w:val="24"/>
        </w:rPr>
        <w:t xml:space="preserve"> </w:t>
      </w:r>
      <w:r>
        <w:rPr>
          <w:sz w:val="24"/>
        </w:rPr>
        <w:t>should be regarded as a message that has not been successfully sent.</w:t>
      </w:r>
    </w:p>
    <w:p w:rsidR="0022323F" w:rsidRDefault="00B87A67">
      <w:pPr>
        <w:pStyle w:val="31"/>
      </w:pPr>
      <w:bookmarkStart w:id="52" w:name="_Toc49171321"/>
      <w:r>
        <w:t>Check Request and Response</w:t>
      </w:r>
      <w:bookmarkEnd w:id="52"/>
    </w:p>
    <w:p w:rsidR="0022323F" w:rsidRDefault="00B87A67">
      <w:pPr>
        <w:ind w:firstLine="420"/>
        <w:rPr>
          <w:sz w:val="24"/>
        </w:rPr>
      </w:pPr>
      <w:r>
        <w:rPr>
          <w:sz w:val="24"/>
        </w:rPr>
        <w:t xml:space="preserve">Inner-bank System can send a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 to Front-end Processor when needed, which can check the operating status and loading condition of Front-end Processor. Upon receiving the </w:t>
      </w:r>
      <w:proofErr w:type="spellStart"/>
      <w:r>
        <w:rPr>
          <w:sz w:val="24"/>
        </w:rPr>
        <w:t>CheckRequest</w:t>
      </w:r>
      <w:proofErr w:type="spellEnd"/>
      <w:r>
        <w:rPr>
          <w:sz w:val="24"/>
        </w:rPr>
        <w:t xml:space="preserve"> message, Front-end Processor will send a </w:t>
      </w:r>
      <w:proofErr w:type="spellStart"/>
      <w:r>
        <w:rPr>
          <w:sz w:val="24"/>
        </w:rPr>
        <w:t>CheckResponse</w:t>
      </w:r>
      <w:proofErr w:type="spellEnd"/>
      <w:r>
        <w:rPr>
          <w:sz w:val="24"/>
        </w:rPr>
        <w:t xml:space="preserve"> message to Inner-bank System. Upon receiving the </w:t>
      </w:r>
      <w:proofErr w:type="spellStart"/>
      <w:r>
        <w:rPr>
          <w:sz w:val="24"/>
        </w:rPr>
        <w:t>CheckResponse</w:t>
      </w:r>
      <w:proofErr w:type="spellEnd"/>
      <w:r>
        <w:rPr>
          <w:sz w:val="24"/>
        </w:rPr>
        <w:t xml:space="preserve"> message, Inner-bank System can send subsequent messages to one available server with a smaller load factor.</w:t>
      </w:r>
    </w:p>
    <w:p w:rsidR="0022323F" w:rsidRDefault="007270AE">
      <w:pPr>
        <w:jc w:val="center"/>
        <w:rPr>
          <w:kern w:val="0"/>
        </w:rPr>
      </w:pPr>
      <w:r>
        <w:rPr>
          <w:lang w:bidi="km-KH"/>
        </w:rPr>
        <w:pict>
          <v:rect id="_x0000_s1029" style="position:absolute;left:0;text-align:left;margin-left:179.5pt;margin-top:100.1pt;width:115.65pt;height:13.6pt;z-index:251752448;mso-width-relative:page;mso-height-relative:page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2: </w:t>
                  </w:r>
                  <w:r>
                    <w:rPr>
                      <w:sz w:val="16"/>
                      <w:szCs w:val="16"/>
                    </w:rPr>
                    <w:t xml:space="preserve">CheckResponse </w:t>
                  </w:r>
                  <w:r>
                    <w:rPr>
                      <w:rFonts w:hint="eastAsia"/>
                      <w:sz w:val="16"/>
                      <w:szCs w:val="16"/>
                    </w:rPr>
                    <w:t>message</w:t>
                  </w:r>
                </w:p>
              </w:txbxContent>
            </v:textbox>
          </v:rect>
        </w:pict>
      </w:r>
      <w:r>
        <w:rPr>
          <w:lang w:bidi="km-KH"/>
        </w:rPr>
        <w:pict>
          <v:rect id="_x0000_s1028" style="position:absolute;left:0;text-align:left;margin-left:179.5pt;margin-top:47.8pt;width:115.65pt;height:13.6pt;z-index:251751424;mso-width-relative:page;mso-height-relative:page" stroked="f" strokecolor="gray">
            <v:fill recolor="t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1: </w:t>
                  </w:r>
                  <w:r>
                    <w:rPr>
                      <w:sz w:val="16"/>
                      <w:szCs w:val="16"/>
                    </w:rPr>
                    <w:t>CheckRequest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message</w:t>
                  </w:r>
                </w:p>
              </w:txbxContent>
            </v:textbox>
          </v:rect>
        </w:pict>
      </w:r>
      <w:r>
        <w:rPr>
          <w:lang w:bidi="km-KH"/>
        </w:rPr>
        <w:pict>
          <v:rect id="_x0000_s1027" style="position:absolute;left:0;text-align:left;margin-left:328.9pt;margin-top:16.55pt;width:52.5pt;height:19.7pt;z-index:251750400;mso-width-relative:page;mso-height-relative:page" stroked="f" strokecolor="gray">
            <v:fill r:id="rId50" o:title="QQ截图20200622180813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>Front-end Processor</w:t>
                  </w:r>
                </w:p>
              </w:txbxContent>
            </v:textbox>
          </v:rect>
        </w:pict>
      </w:r>
      <w:r>
        <w:rPr>
          <w:lang w:bidi="km-KH"/>
        </w:rPr>
        <w:pict>
          <v:rect id="_x0000_s1026" style="position:absolute;left:0;text-align:left;margin-left:99.35pt;margin-top:16.55pt;width:52.5pt;height:19.7pt;z-index:251749376;mso-width-relative:page;mso-height-relative:page" stroked="f" strokecolor="gray">
            <v:fill r:id="rId50" o:title="QQ截图20200622180813" recolor="t" type="frame"/>
            <v:textbox inset="0,0,0,0">
              <w:txbxContent>
                <w:p w:rsidR="0022323F" w:rsidRDefault="00B87A6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rFonts w:hint="eastAsia"/>
                      <w:sz w:val="16"/>
                      <w:szCs w:val="16"/>
                      <w:u w:val="single"/>
                    </w:rPr>
                    <w:t>Inner-bank System</w:t>
                  </w:r>
                </w:p>
              </w:txbxContent>
            </v:textbox>
          </v:rect>
        </w:pict>
      </w:r>
      <w:r w:rsidR="00B87A67">
        <w:rPr>
          <w:noProof/>
          <w:kern w:val="0"/>
        </w:rPr>
        <w:drawing>
          <wp:inline distT="0" distB="0" distL="0" distR="0">
            <wp:extent cx="4020820" cy="2200275"/>
            <wp:effectExtent l="0" t="0" r="0" b="0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7" t="-13" r="-7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23F" w:rsidRDefault="00B87A67">
      <w:pPr>
        <w:pStyle w:val="11"/>
        <w:rPr>
          <w:rFonts w:ascii="Times New Roman" w:hAnsi="Times New Roman"/>
        </w:rPr>
      </w:pPr>
      <w:bookmarkStart w:id="53" w:name="_Toc49171322"/>
      <w:r>
        <w:rPr>
          <w:rFonts w:ascii="Times New Roman" w:hAnsi="Times New Roman"/>
        </w:rPr>
        <w:t>Example</w:t>
      </w:r>
      <w:bookmarkEnd w:id="53"/>
    </w:p>
    <w:p w:rsidR="0022323F" w:rsidRDefault="00B87A67">
      <w:pPr>
        <w:pStyle w:val="21"/>
        <w:rPr>
          <w:rFonts w:ascii="Times New Roman" w:hAnsi="Times New Roman"/>
        </w:rPr>
      </w:pPr>
      <w:bookmarkStart w:id="54" w:name="_Toc49171323"/>
      <w:proofErr w:type="spellStart"/>
      <w:r>
        <w:rPr>
          <w:rFonts w:ascii="Times New Roman" w:hAnsi="Times New Roman"/>
        </w:rPr>
        <w:t>ParticipantInformationChange</w:t>
      </w:r>
      <w:r>
        <w:rPr>
          <w:rFonts w:ascii="Times New Roman" w:hAnsi="Times New Roman" w:hint="eastAsia"/>
          <w:lang w:eastAsia="zh-CN"/>
        </w:rPr>
        <w:t>Notice</w:t>
      </w:r>
      <w:proofErr w:type="spellEnd"/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</w:rPr>
        <w:t>&lt;cips.901.001.01&gt;</w:t>
      </w:r>
      <w:bookmarkEnd w:id="54"/>
    </w:p>
    <w:p w:rsidR="0022323F" w:rsidRDefault="00B87A67">
      <w:pPr>
        <w:rPr>
          <w:b/>
          <w:kern w:val="0"/>
          <w:sz w:val="24"/>
        </w:rPr>
      </w:pPr>
      <w:r>
        <w:rPr>
          <w:b/>
          <w:kern w:val="0"/>
          <w:sz w:val="24"/>
        </w:rPr>
        <w:t>Message Instance: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>&lt;?xml version="1.0" encoding="UTF-8"?&gt;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 xml:space="preserve">&lt;Document </w:t>
      </w:r>
      <w:proofErr w:type="spellStart"/>
      <w:r>
        <w:rPr>
          <w:lang w:val="en-GB" w:eastAsia="en-US"/>
        </w:rPr>
        <w:t>xmlns</w:t>
      </w:r>
      <w:proofErr w:type="spellEnd"/>
      <w:r>
        <w:rPr>
          <w:lang w:val="en-GB" w:eastAsia="en-US"/>
        </w:rPr>
        <w:t>="</w:t>
      </w:r>
      <w:proofErr w:type="gramStart"/>
      <w:r>
        <w:rPr>
          <w:lang w:val="en-GB" w:eastAsia="en-US"/>
        </w:rPr>
        <w:t>urn:cips</w:t>
      </w:r>
      <w:proofErr w:type="gramEnd"/>
      <w:r>
        <w:rPr>
          <w:lang w:val="en-GB" w:eastAsia="en-US"/>
        </w:rPr>
        <w:t xml:space="preserve">:std:cips:2014:tech:xsd:cips.901.001.01" </w:t>
      </w:r>
      <w:proofErr w:type="spellStart"/>
      <w:r>
        <w:rPr>
          <w:lang w:val="en-GB" w:eastAsia="en-US"/>
        </w:rPr>
        <w:t>xmlns:xsi</w:t>
      </w:r>
      <w:proofErr w:type="spellEnd"/>
      <w:r>
        <w:rPr>
          <w:lang w:val="en-GB" w:eastAsia="en-US"/>
        </w:rPr>
        <w:t>="http://www.w3.org/2001/XMLSchema-instance"&gt;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AdmstnPrtryMsg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MsgId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&lt;Ref&gt;2014112100001111&lt;/Ref&gt;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  <w:t>&lt;/</w:t>
      </w:r>
      <w:proofErr w:type="spellStart"/>
      <w:r>
        <w:rPr>
          <w:lang w:val="en-GB" w:eastAsia="en-US"/>
        </w:rPr>
        <w:t>MsgId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PrtryData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Tp</w:t>
      </w:r>
      <w:proofErr w:type="spellEnd"/>
      <w:r>
        <w:rPr>
          <w:lang w:val="en-GB" w:eastAsia="en-US"/>
        </w:rPr>
        <w:t>&gt;cips.901.001.01&lt;/</w:t>
      </w:r>
      <w:proofErr w:type="spellStart"/>
      <w:r>
        <w:rPr>
          <w:lang w:val="en-GB" w:eastAsia="en-US"/>
        </w:rPr>
        <w:t>Tp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&lt;Data&gt;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CreDtTm</w:t>
      </w:r>
      <w:proofErr w:type="spellEnd"/>
      <w:r>
        <w:rPr>
          <w:lang w:val="en-GB" w:eastAsia="en-US"/>
        </w:rPr>
        <w:t>&gt;2014-12-17T09:30:47&lt;/</w:t>
      </w:r>
      <w:proofErr w:type="spellStart"/>
      <w:r>
        <w:rPr>
          <w:lang w:val="en-GB" w:eastAsia="en-US"/>
        </w:rPr>
        <w:t>CreDtTm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ChngNb</w:t>
      </w:r>
      <w:proofErr w:type="spellEnd"/>
      <w:r>
        <w:rPr>
          <w:lang w:val="en-GB" w:eastAsia="en-US"/>
        </w:rPr>
        <w:t>&gt;00000022&lt;/</w:t>
      </w:r>
      <w:proofErr w:type="spellStart"/>
      <w:r>
        <w:rPr>
          <w:lang w:val="en-GB" w:eastAsia="en-US"/>
        </w:rPr>
        <w:t>ChngNb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ChngInf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 w:eastAsia="en-US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ChngTp</w:t>
      </w:r>
      <w:proofErr w:type="spellEnd"/>
      <w:r>
        <w:rPr>
          <w:lang w:val="en-GB" w:eastAsia="en-US"/>
        </w:rPr>
        <w:t>&gt;MODI&lt;/</w:t>
      </w:r>
      <w:proofErr w:type="spellStart"/>
      <w:r>
        <w:rPr>
          <w:lang w:val="en-GB" w:eastAsia="en-US"/>
        </w:rPr>
        <w:t>ChngTp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en-GB"/>
        </w:rPr>
      </w:pP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</w:r>
      <w:r>
        <w:rPr>
          <w:lang w:val="en-GB" w:eastAsia="en-US"/>
        </w:rPr>
        <w:tab/>
        <w:t>&lt;</w:t>
      </w:r>
      <w:proofErr w:type="spellStart"/>
      <w:r>
        <w:rPr>
          <w:lang w:val="en-GB" w:eastAsia="en-US"/>
        </w:rPr>
        <w:t>MmbId</w:t>
      </w:r>
      <w:proofErr w:type="spellEnd"/>
      <w:r>
        <w:rPr>
          <w:lang w:val="en-GB" w:eastAsia="en-US"/>
        </w:rPr>
        <w:t>&gt;HASECNSHBEJ&lt;/</w:t>
      </w:r>
      <w:proofErr w:type="spellStart"/>
      <w:r>
        <w:rPr>
          <w:lang w:val="en-GB" w:eastAsia="en-US"/>
        </w:rPr>
        <w:t>MmbId</w:t>
      </w:r>
      <w:proofErr w:type="spellEnd"/>
      <w:r>
        <w:rPr>
          <w:lang w:val="en-GB" w:eastAsia="en-US"/>
        </w:rPr>
        <w:t>&gt;</w:t>
      </w:r>
    </w:p>
    <w:p w:rsidR="0022323F" w:rsidRDefault="00B87A67">
      <w:pPr>
        <w:rPr>
          <w:lang w:val="de-D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&lt;MmbNmChn&gt;Hang Seng Bank,Beijing Branch&lt;/MmbNmChn&gt;</w:t>
      </w:r>
    </w:p>
    <w:p w:rsidR="0022323F" w:rsidRDefault="00B87A67">
      <w:pPr>
        <w:rPr>
          <w:lang w:val="nb-NO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nb-NO"/>
        </w:rPr>
        <w:t>&lt;MmbNmEng&gt;Hang Seng Bank&lt;/MmbNmEng&gt;</w:t>
      </w:r>
    </w:p>
    <w:p w:rsidR="0022323F" w:rsidRDefault="00B87A67">
      <w:pPr>
        <w:rPr>
          <w:lang w:val="nb-NO" w:eastAsia="en-US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 w:eastAsia="en-US"/>
        </w:rPr>
        <w:t>&lt;CntyAndRgCd&gt;142&lt;/CntyAndRgCd&gt;</w:t>
      </w:r>
    </w:p>
    <w:p w:rsidR="0022323F" w:rsidRDefault="00B87A67">
      <w:pPr>
        <w:rPr>
          <w:lang w:val="nb-NO" w:eastAsia="en-US"/>
        </w:rPr>
      </w:pP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  <w:t>&lt;BankCatg&gt;DRPT&lt;/BankCatg&gt;</w:t>
      </w:r>
    </w:p>
    <w:p w:rsidR="0022323F" w:rsidRDefault="00B87A67">
      <w:pPr>
        <w:rPr>
          <w:lang w:val="nb-NO" w:eastAsia="en-US"/>
        </w:rPr>
      </w:pP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  <w:t>&lt;Cstd&gt;HBSECNSHBEJ&lt;/Cstd&gt;</w:t>
      </w:r>
    </w:p>
    <w:p w:rsidR="0022323F" w:rsidRDefault="00B87A67">
      <w:pPr>
        <w:rPr>
          <w:lang w:val="nb-NO" w:eastAsia="en-US"/>
        </w:rPr>
      </w:pP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  <w:t>&lt;DmtFlag&gt;DMPT&lt;/DmtFlag&gt;</w:t>
      </w:r>
    </w:p>
    <w:p w:rsidR="0022323F" w:rsidRDefault="00B87A67">
      <w:pPr>
        <w:rPr>
          <w:lang w:val="it-IT" w:eastAsia="en-US"/>
        </w:rPr>
      </w:pP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nb-NO" w:eastAsia="en-US"/>
        </w:rPr>
        <w:tab/>
      </w:r>
      <w:r>
        <w:rPr>
          <w:lang w:val="it-IT" w:eastAsia="en-US"/>
        </w:rPr>
        <w:t>&lt;Lei&gt;LEI&lt;/Lei&gt;</w:t>
      </w:r>
    </w:p>
    <w:p w:rsidR="0022323F" w:rsidRDefault="00B87A67">
      <w:pPr>
        <w:rPr>
          <w:lang w:val="it-IT" w:eastAsia="en-US"/>
        </w:rPr>
      </w:pP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  <w:t>&lt;FctvDt&gt;2014-12-13&lt;/FctvDt&gt;</w:t>
      </w:r>
    </w:p>
    <w:p w:rsidR="0022323F" w:rsidRDefault="00B87A67">
      <w:pPr>
        <w:rPr>
          <w:lang w:val="it-IT"/>
        </w:rPr>
      </w:pP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  <w:t>&lt;Tel&gt;86-10-88888888&lt;/Tel&gt;</w:t>
      </w:r>
    </w:p>
    <w:p w:rsidR="0022323F" w:rsidRDefault="00B87A67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&lt;AdrLine&gt;Address&lt;/AdrLine&gt;</w:t>
      </w:r>
    </w:p>
    <w:p w:rsidR="0022323F" w:rsidRDefault="00B87A67">
      <w:pPr>
        <w:rPr>
          <w:lang w:val="it-IT" w:eastAsia="en-US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 w:eastAsia="en-US"/>
        </w:rPr>
        <w:t>&lt;ZipCode&gt;100097&lt;/ZipCode&gt;</w:t>
      </w:r>
    </w:p>
    <w:p w:rsidR="0022323F" w:rsidRDefault="00B87A67">
      <w:pPr>
        <w:rPr>
          <w:lang w:val="it-IT"/>
        </w:rPr>
      </w:pP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</w:r>
      <w:r>
        <w:rPr>
          <w:lang w:val="it-IT" w:eastAsia="en-US"/>
        </w:rPr>
        <w:tab/>
        <w:t>&lt;Mail&gt;xxxx@xxxx.xx&lt;/Mail&gt;</w:t>
      </w:r>
    </w:p>
    <w:p w:rsidR="0022323F" w:rsidRDefault="00B87A67"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&lt;Contact&gt;Contact Person&lt;/Contact&gt;</w:t>
      </w:r>
    </w:p>
    <w:p w:rsidR="0022323F" w:rsidRDefault="00B87A67">
      <w:r>
        <w:tab/>
      </w:r>
      <w:r>
        <w:tab/>
      </w:r>
      <w:r>
        <w:tab/>
      </w:r>
      <w:r>
        <w:tab/>
        <w:t>&lt;/</w:t>
      </w:r>
      <w:proofErr w:type="spellStart"/>
      <w:r>
        <w:t>ChngInf</w:t>
      </w:r>
      <w:proofErr w:type="spellEnd"/>
      <w:r>
        <w:t>&gt;</w:t>
      </w:r>
    </w:p>
    <w:p w:rsidR="0022323F" w:rsidRDefault="00B87A67">
      <w:r>
        <w:tab/>
      </w:r>
      <w:r>
        <w:tab/>
      </w:r>
      <w:r>
        <w:tab/>
        <w:t>&lt;/Data&gt;</w:t>
      </w:r>
    </w:p>
    <w:p w:rsidR="0022323F" w:rsidRDefault="00B87A67">
      <w:r>
        <w:tab/>
      </w:r>
      <w:r>
        <w:tab/>
        <w:t>&lt;/</w:t>
      </w:r>
      <w:proofErr w:type="spellStart"/>
      <w:r>
        <w:t>PrtryData</w:t>
      </w:r>
      <w:proofErr w:type="spellEnd"/>
      <w:r>
        <w:t>&gt;</w:t>
      </w:r>
    </w:p>
    <w:p w:rsidR="0022323F" w:rsidRDefault="00B87A67">
      <w:r>
        <w:tab/>
        <w:t>&lt;/</w:t>
      </w:r>
      <w:proofErr w:type="spellStart"/>
      <w:r>
        <w:t>AdmstnPrtryMsg</w:t>
      </w:r>
      <w:proofErr w:type="spellEnd"/>
      <w:r>
        <w:t>&gt;</w:t>
      </w:r>
    </w:p>
    <w:p w:rsidR="0022323F" w:rsidRDefault="00B87A67">
      <w:r>
        <w:t>&lt;/Document&gt;</w:t>
      </w:r>
    </w:p>
    <w:sectPr w:rsidR="0022323F">
      <w:headerReference w:type="default" r:id="rId52"/>
      <w:footerReference w:type="default" r:id="rId53"/>
      <w:pgSz w:w="11906" w:h="16838"/>
      <w:pgMar w:top="1134" w:right="1134" w:bottom="1134" w:left="1134" w:header="851" w:footer="992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AE" w:rsidRDefault="007270AE">
      <w:r>
        <w:separator/>
      </w:r>
    </w:p>
  </w:endnote>
  <w:endnote w:type="continuationSeparator" w:id="0">
    <w:p w:rsidR="007270AE" w:rsidRDefault="0072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shelf Symbol 7">
    <w:altName w:val="Symbol"/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微软雅黑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4"/>
      <w:ind w:right="180"/>
      <w:jc w:val="right"/>
    </w:pPr>
  </w:p>
  <w:p w:rsidR="0022323F" w:rsidRDefault="0022323F">
    <w:pPr>
      <w:pStyle w:val="1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B87A67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AE" w:rsidRDefault="007270AE">
      <w:r>
        <w:separator/>
      </w:r>
    </w:p>
  </w:footnote>
  <w:footnote w:type="continuationSeparator" w:id="0">
    <w:p w:rsidR="007270AE" w:rsidRDefault="0072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B87A67">
    <w:pPr>
      <w:pStyle w:val="15"/>
      <w:pBdr>
        <w:bottom w:val="single" w:sz="6" w:space="9" w:color="000000"/>
      </w:pBdr>
      <w:jc w:val="right"/>
      <w:rPr>
        <w:rFonts w:ascii="仿宋" w:eastAsia="仿宋" w:hAnsi="仿宋"/>
        <w:sz w:val="21"/>
        <w:lang w:val="fr-FR"/>
      </w:rPr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-77470</wp:posOffset>
          </wp:positionV>
          <wp:extent cx="598805" cy="25654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0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eastAsia="仿宋" w:hAnsi="仿宋"/>
        <w:sz w:val="21"/>
        <w:lang w:val="fr-FR"/>
      </w:rPr>
      <w:t xml:space="preserve">CIPS Message </w:t>
    </w:r>
    <w:proofErr w:type="spellStart"/>
    <w:r>
      <w:rPr>
        <w:rFonts w:ascii="仿宋" w:eastAsia="仿宋" w:hAnsi="仿宋"/>
        <w:sz w:val="21"/>
        <w:lang w:val="fr-FR"/>
      </w:rPr>
      <w:t>Definition</w:t>
    </w:r>
    <w:proofErr w:type="spellEnd"/>
    <w:r>
      <w:rPr>
        <w:rFonts w:ascii="仿宋" w:eastAsia="仿宋" w:hAnsi="仿宋"/>
        <w:sz w:val="21"/>
        <w:lang w:val="fr-FR"/>
      </w:rPr>
      <w:t xml:space="preserve"> Report — Part </w:t>
    </w:r>
    <w:proofErr w:type="gramStart"/>
    <w:r>
      <w:rPr>
        <w:rFonts w:ascii="仿宋" w:eastAsia="仿宋" w:hAnsi="仿宋"/>
        <w:sz w:val="21"/>
        <w:lang w:val="fr-FR"/>
      </w:rPr>
      <w:t>1:</w:t>
    </w:r>
    <w:proofErr w:type="gramEnd"/>
    <w:r>
      <w:rPr>
        <w:rFonts w:ascii="仿宋" w:eastAsia="仿宋" w:hAnsi="仿宋"/>
        <w:sz w:val="21"/>
        <w:lang w:val="fr-FR"/>
      </w:rPr>
      <w:t xml:space="preserve"> Participant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5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23F" w:rsidRDefault="0022323F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22F"/>
    <w:multiLevelType w:val="multilevel"/>
    <w:tmpl w:val="03E1022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4351D28"/>
    <w:multiLevelType w:val="multilevel"/>
    <w:tmpl w:val="04351D2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150D2"/>
    <w:multiLevelType w:val="multilevel"/>
    <w:tmpl w:val="10D150D2"/>
    <w:lvl w:ilvl="0">
      <w:start w:val="1"/>
      <w:numFmt w:val="decimal"/>
      <w:pStyle w:val="11"/>
      <w:lvlText w:val="%1"/>
      <w:lvlJc w:val="left"/>
      <w:pPr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pStyle w:val="21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2">
      <w:start w:val="1"/>
      <w:numFmt w:val="decimal"/>
      <w:pStyle w:val="31"/>
      <w:lvlText w:val="%1.%2.%3"/>
      <w:lvlJc w:val="left"/>
      <w:pPr>
        <w:ind w:left="0" w:firstLine="0"/>
      </w:pPr>
    </w:lvl>
    <w:lvl w:ilvl="3">
      <w:start w:val="1"/>
      <w:numFmt w:val="decimal"/>
      <w:pStyle w:val="41"/>
      <w:lvlText w:val="%1.%2.%3.%4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pStyle w:val="51"/>
      <w:lvlText w:val="%1.%2.%3.%4.%5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3341D5"/>
    <w:multiLevelType w:val="multilevel"/>
    <w:tmpl w:val="383341D5"/>
    <w:lvl w:ilvl="0">
      <w:numFmt w:val="bullet"/>
      <w:pStyle w:val="StyleHeading2PatternClearGray-90"/>
      <w:lvlText w:val="-"/>
      <w:lvlJc w:val="left"/>
      <w:pPr>
        <w:ind w:left="1211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479"/>
    <w:rsid w:val="00006855"/>
    <w:rsid w:val="000147C0"/>
    <w:rsid w:val="00015AB5"/>
    <w:rsid w:val="00015CF5"/>
    <w:rsid w:val="000200CD"/>
    <w:rsid w:val="00030ABE"/>
    <w:rsid w:val="0003166C"/>
    <w:rsid w:val="000339CF"/>
    <w:rsid w:val="00041C6D"/>
    <w:rsid w:val="00044F03"/>
    <w:rsid w:val="000514F5"/>
    <w:rsid w:val="00057070"/>
    <w:rsid w:val="00061CAF"/>
    <w:rsid w:val="00064C26"/>
    <w:rsid w:val="00086011"/>
    <w:rsid w:val="000979A5"/>
    <w:rsid w:val="000B46CE"/>
    <w:rsid w:val="000B56AA"/>
    <w:rsid w:val="000B5B68"/>
    <w:rsid w:val="000C57C7"/>
    <w:rsid w:val="000C72E6"/>
    <w:rsid w:val="000D5B05"/>
    <w:rsid w:val="000E0E42"/>
    <w:rsid w:val="000E6A97"/>
    <w:rsid w:val="000F0EED"/>
    <w:rsid w:val="000F1B05"/>
    <w:rsid w:val="000F2309"/>
    <w:rsid w:val="00100648"/>
    <w:rsid w:val="00103976"/>
    <w:rsid w:val="001061B1"/>
    <w:rsid w:val="00111467"/>
    <w:rsid w:val="00112020"/>
    <w:rsid w:val="00114351"/>
    <w:rsid w:val="00126699"/>
    <w:rsid w:val="00132B9F"/>
    <w:rsid w:val="00136B78"/>
    <w:rsid w:val="001401D1"/>
    <w:rsid w:val="00140F30"/>
    <w:rsid w:val="0014404E"/>
    <w:rsid w:val="00161963"/>
    <w:rsid w:val="00164FB2"/>
    <w:rsid w:val="00165E04"/>
    <w:rsid w:val="00174678"/>
    <w:rsid w:val="00192864"/>
    <w:rsid w:val="001B0F51"/>
    <w:rsid w:val="001B4D10"/>
    <w:rsid w:val="001B538D"/>
    <w:rsid w:val="001B7A6C"/>
    <w:rsid w:val="001C129F"/>
    <w:rsid w:val="001C177E"/>
    <w:rsid w:val="001C1A91"/>
    <w:rsid w:val="001C4B06"/>
    <w:rsid w:val="001C7CB2"/>
    <w:rsid w:val="001D3B4C"/>
    <w:rsid w:val="001E3E50"/>
    <w:rsid w:val="001E6C7A"/>
    <w:rsid w:val="00200DD5"/>
    <w:rsid w:val="00207001"/>
    <w:rsid w:val="002071E5"/>
    <w:rsid w:val="002111B0"/>
    <w:rsid w:val="0021358A"/>
    <w:rsid w:val="0021769C"/>
    <w:rsid w:val="0022323F"/>
    <w:rsid w:val="002232B2"/>
    <w:rsid w:val="00223408"/>
    <w:rsid w:val="0023603F"/>
    <w:rsid w:val="0024065B"/>
    <w:rsid w:val="00251E30"/>
    <w:rsid w:val="0025350E"/>
    <w:rsid w:val="00260FC2"/>
    <w:rsid w:val="00274E47"/>
    <w:rsid w:val="00276046"/>
    <w:rsid w:val="0028726F"/>
    <w:rsid w:val="002A5F9B"/>
    <w:rsid w:val="002B029F"/>
    <w:rsid w:val="002B4A3E"/>
    <w:rsid w:val="002D3EC2"/>
    <w:rsid w:val="002E2078"/>
    <w:rsid w:val="002F02CD"/>
    <w:rsid w:val="002F627E"/>
    <w:rsid w:val="002F7E18"/>
    <w:rsid w:val="00311907"/>
    <w:rsid w:val="00314902"/>
    <w:rsid w:val="00317A6D"/>
    <w:rsid w:val="00335761"/>
    <w:rsid w:val="00336F58"/>
    <w:rsid w:val="00347DB7"/>
    <w:rsid w:val="00357259"/>
    <w:rsid w:val="003646F7"/>
    <w:rsid w:val="00365F58"/>
    <w:rsid w:val="00376479"/>
    <w:rsid w:val="003767C1"/>
    <w:rsid w:val="0039308C"/>
    <w:rsid w:val="003960DB"/>
    <w:rsid w:val="0039654E"/>
    <w:rsid w:val="003A4759"/>
    <w:rsid w:val="003C1AFF"/>
    <w:rsid w:val="003C37AF"/>
    <w:rsid w:val="003C7C92"/>
    <w:rsid w:val="003D52F6"/>
    <w:rsid w:val="003D73B2"/>
    <w:rsid w:val="003E3E90"/>
    <w:rsid w:val="003E5EE6"/>
    <w:rsid w:val="003E6E43"/>
    <w:rsid w:val="003F32BA"/>
    <w:rsid w:val="00400828"/>
    <w:rsid w:val="004108E6"/>
    <w:rsid w:val="00411530"/>
    <w:rsid w:val="004128DB"/>
    <w:rsid w:val="00416311"/>
    <w:rsid w:val="00424620"/>
    <w:rsid w:val="0042701E"/>
    <w:rsid w:val="00430D2D"/>
    <w:rsid w:val="00436F67"/>
    <w:rsid w:val="00437693"/>
    <w:rsid w:val="0044444E"/>
    <w:rsid w:val="0044484B"/>
    <w:rsid w:val="00444DC8"/>
    <w:rsid w:val="00447512"/>
    <w:rsid w:val="00450F41"/>
    <w:rsid w:val="004641A2"/>
    <w:rsid w:val="00464F3F"/>
    <w:rsid w:val="004676F0"/>
    <w:rsid w:val="00473BA3"/>
    <w:rsid w:val="00474C14"/>
    <w:rsid w:val="004758A1"/>
    <w:rsid w:val="00484BEC"/>
    <w:rsid w:val="004928CA"/>
    <w:rsid w:val="004A0A45"/>
    <w:rsid w:val="004A24B0"/>
    <w:rsid w:val="004A4D43"/>
    <w:rsid w:val="004A5C57"/>
    <w:rsid w:val="004A7FC2"/>
    <w:rsid w:val="004B11DD"/>
    <w:rsid w:val="004B3AC5"/>
    <w:rsid w:val="004B6693"/>
    <w:rsid w:val="004C3343"/>
    <w:rsid w:val="004C365D"/>
    <w:rsid w:val="004E03DE"/>
    <w:rsid w:val="004E6DAE"/>
    <w:rsid w:val="00500581"/>
    <w:rsid w:val="005035F6"/>
    <w:rsid w:val="00503F53"/>
    <w:rsid w:val="005052B3"/>
    <w:rsid w:val="0050787D"/>
    <w:rsid w:val="00524AD6"/>
    <w:rsid w:val="00525707"/>
    <w:rsid w:val="0053634B"/>
    <w:rsid w:val="00544970"/>
    <w:rsid w:val="00546FB1"/>
    <w:rsid w:val="00550158"/>
    <w:rsid w:val="00550A37"/>
    <w:rsid w:val="00550DF1"/>
    <w:rsid w:val="00557F0F"/>
    <w:rsid w:val="0056030F"/>
    <w:rsid w:val="00567E02"/>
    <w:rsid w:val="00573284"/>
    <w:rsid w:val="00576FF2"/>
    <w:rsid w:val="00580F09"/>
    <w:rsid w:val="00582322"/>
    <w:rsid w:val="00586AC1"/>
    <w:rsid w:val="005926DA"/>
    <w:rsid w:val="00592D4B"/>
    <w:rsid w:val="00597782"/>
    <w:rsid w:val="005A4164"/>
    <w:rsid w:val="005A5B34"/>
    <w:rsid w:val="005B38F2"/>
    <w:rsid w:val="005B3BC6"/>
    <w:rsid w:val="005B3C73"/>
    <w:rsid w:val="005E3C94"/>
    <w:rsid w:val="005E530D"/>
    <w:rsid w:val="00607794"/>
    <w:rsid w:val="00610658"/>
    <w:rsid w:val="00614D8C"/>
    <w:rsid w:val="006151B8"/>
    <w:rsid w:val="00632889"/>
    <w:rsid w:val="006333F8"/>
    <w:rsid w:val="00651D51"/>
    <w:rsid w:val="00660B51"/>
    <w:rsid w:val="00664C82"/>
    <w:rsid w:val="00666D70"/>
    <w:rsid w:val="006712A4"/>
    <w:rsid w:val="00672C67"/>
    <w:rsid w:val="00677171"/>
    <w:rsid w:val="006900EB"/>
    <w:rsid w:val="00690CA5"/>
    <w:rsid w:val="00692ACC"/>
    <w:rsid w:val="00693DCD"/>
    <w:rsid w:val="0069602E"/>
    <w:rsid w:val="00697608"/>
    <w:rsid w:val="006A4397"/>
    <w:rsid w:val="006A47A3"/>
    <w:rsid w:val="006B0D37"/>
    <w:rsid w:val="006B375C"/>
    <w:rsid w:val="006B3E7E"/>
    <w:rsid w:val="006B6FD6"/>
    <w:rsid w:val="006C39A5"/>
    <w:rsid w:val="006E23B0"/>
    <w:rsid w:val="006F1A4C"/>
    <w:rsid w:val="006F5609"/>
    <w:rsid w:val="006F7E78"/>
    <w:rsid w:val="00705F24"/>
    <w:rsid w:val="00711A65"/>
    <w:rsid w:val="00711FD8"/>
    <w:rsid w:val="00715197"/>
    <w:rsid w:val="007226DF"/>
    <w:rsid w:val="00726AAB"/>
    <w:rsid w:val="007270AE"/>
    <w:rsid w:val="00733D9B"/>
    <w:rsid w:val="00735F93"/>
    <w:rsid w:val="00736135"/>
    <w:rsid w:val="00737C93"/>
    <w:rsid w:val="007416BB"/>
    <w:rsid w:val="0074518A"/>
    <w:rsid w:val="007474F1"/>
    <w:rsid w:val="007541FE"/>
    <w:rsid w:val="0076048A"/>
    <w:rsid w:val="00760B88"/>
    <w:rsid w:val="00761F6D"/>
    <w:rsid w:val="0076233B"/>
    <w:rsid w:val="00764E50"/>
    <w:rsid w:val="00771387"/>
    <w:rsid w:val="0078264A"/>
    <w:rsid w:val="0078679E"/>
    <w:rsid w:val="007A12CB"/>
    <w:rsid w:val="007A3990"/>
    <w:rsid w:val="007B3AF4"/>
    <w:rsid w:val="007B4621"/>
    <w:rsid w:val="007B55E0"/>
    <w:rsid w:val="007C6D36"/>
    <w:rsid w:val="007D3254"/>
    <w:rsid w:val="007F6CF1"/>
    <w:rsid w:val="007F7DB0"/>
    <w:rsid w:val="008045DF"/>
    <w:rsid w:val="00806F42"/>
    <w:rsid w:val="00817164"/>
    <w:rsid w:val="00824211"/>
    <w:rsid w:val="00835D04"/>
    <w:rsid w:val="008372E7"/>
    <w:rsid w:val="00837615"/>
    <w:rsid w:val="00845831"/>
    <w:rsid w:val="008501C9"/>
    <w:rsid w:val="0085118F"/>
    <w:rsid w:val="00851A9C"/>
    <w:rsid w:val="008614C8"/>
    <w:rsid w:val="008761F3"/>
    <w:rsid w:val="00876E33"/>
    <w:rsid w:val="0087763D"/>
    <w:rsid w:val="00880448"/>
    <w:rsid w:val="00882678"/>
    <w:rsid w:val="00885CC2"/>
    <w:rsid w:val="00895F61"/>
    <w:rsid w:val="008A0D01"/>
    <w:rsid w:val="008A1F41"/>
    <w:rsid w:val="008A7D20"/>
    <w:rsid w:val="008B0967"/>
    <w:rsid w:val="008D3FE2"/>
    <w:rsid w:val="008D449C"/>
    <w:rsid w:val="008E4BDB"/>
    <w:rsid w:val="008E5CD1"/>
    <w:rsid w:val="0090054F"/>
    <w:rsid w:val="00900F1F"/>
    <w:rsid w:val="00924617"/>
    <w:rsid w:val="00925CE3"/>
    <w:rsid w:val="009266DA"/>
    <w:rsid w:val="00933436"/>
    <w:rsid w:val="009353C0"/>
    <w:rsid w:val="009561FB"/>
    <w:rsid w:val="00984968"/>
    <w:rsid w:val="00994BF6"/>
    <w:rsid w:val="00995699"/>
    <w:rsid w:val="009957C9"/>
    <w:rsid w:val="009A1044"/>
    <w:rsid w:val="009A7972"/>
    <w:rsid w:val="009B2383"/>
    <w:rsid w:val="009B51F0"/>
    <w:rsid w:val="009B605D"/>
    <w:rsid w:val="009C2003"/>
    <w:rsid w:val="009E5284"/>
    <w:rsid w:val="009E568D"/>
    <w:rsid w:val="00A03CF5"/>
    <w:rsid w:val="00A14D97"/>
    <w:rsid w:val="00A16D2B"/>
    <w:rsid w:val="00A1746C"/>
    <w:rsid w:val="00A23136"/>
    <w:rsid w:val="00A25860"/>
    <w:rsid w:val="00A27F00"/>
    <w:rsid w:val="00A36440"/>
    <w:rsid w:val="00A43F6E"/>
    <w:rsid w:val="00A55BC0"/>
    <w:rsid w:val="00A63DEF"/>
    <w:rsid w:val="00A731C0"/>
    <w:rsid w:val="00A83787"/>
    <w:rsid w:val="00A845CE"/>
    <w:rsid w:val="00A86165"/>
    <w:rsid w:val="00A96AB3"/>
    <w:rsid w:val="00AA01B9"/>
    <w:rsid w:val="00AA3FAB"/>
    <w:rsid w:val="00AA481C"/>
    <w:rsid w:val="00AA4912"/>
    <w:rsid w:val="00AB4A0A"/>
    <w:rsid w:val="00AB5555"/>
    <w:rsid w:val="00AB5B2F"/>
    <w:rsid w:val="00AD153B"/>
    <w:rsid w:val="00AE7C7D"/>
    <w:rsid w:val="00AF3F5A"/>
    <w:rsid w:val="00B0077F"/>
    <w:rsid w:val="00B0429D"/>
    <w:rsid w:val="00B142D5"/>
    <w:rsid w:val="00B2035C"/>
    <w:rsid w:val="00B255FB"/>
    <w:rsid w:val="00B337FC"/>
    <w:rsid w:val="00B33F4F"/>
    <w:rsid w:val="00B358B3"/>
    <w:rsid w:val="00B42F3D"/>
    <w:rsid w:val="00B433F3"/>
    <w:rsid w:val="00B531A9"/>
    <w:rsid w:val="00B53439"/>
    <w:rsid w:val="00B546EA"/>
    <w:rsid w:val="00B5506E"/>
    <w:rsid w:val="00B55C21"/>
    <w:rsid w:val="00B575E2"/>
    <w:rsid w:val="00B71A9B"/>
    <w:rsid w:val="00B765CB"/>
    <w:rsid w:val="00B76A76"/>
    <w:rsid w:val="00B77B34"/>
    <w:rsid w:val="00B83734"/>
    <w:rsid w:val="00B839F6"/>
    <w:rsid w:val="00B87A67"/>
    <w:rsid w:val="00B92557"/>
    <w:rsid w:val="00B9638F"/>
    <w:rsid w:val="00B964DE"/>
    <w:rsid w:val="00BB0AA6"/>
    <w:rsid w:val="00BB143E"/>
    <w:rsid w:val="00BB1DC0"/>
    <w:rsid w:val="00BB64F7"/>
    <w:rsid w:val="00BC218E"/>
    <w:rsid w:val="00BC7824"/>
    <w:rsid w:val="00BD3FA1"/>
    <w:rsid w:val="00BD52FD"/>
    <w:rsid w:val="00BD6F87"/>
    <w:rsid w:val="00BE4478"/>
    <w:rsid w:val="00BE463D"/>
    <w:rsid w:val="00BE6D95"/>
    <w:rsid w:val="00C00609"/>
    <w:rsid w:val="00C048F7"/>
    <w:rsid w:val="00C06AC0"/>
    <w:rsid w:val="00C1015D"/>
    <w:rsid w:val="00C12A6F"/>
    <w:rsid w:val="00C15754"/>
    <w:rsid w:val="00C17BFF"/>
    <w:rsid w:val="00C211A0"/>
    <w:rsid w:val="00C31687"/>
    <w:rsid w:val="00C3187B"/>
    <w:rsid w:val="00C341E3"/>
    <w:rsid w:val="00C34F78"/>
    <w:rsid w:val="00C436FC"/>
    <w:rsid w:val="00C4706E"/>
    <w:rsid w:val="00C47A4E"/>
    <w:rsid w:val="00C518D3"/>
    <w:rsid w:val="00C553AD"/>
    <w:rsid w:val="00C553F2"/>
    <w:rsid w:val="00C5551D"/>
    <w:rsid w:val="00C66BD0"/>
    <w:rsid w:val="00C73613"/>
    <w:rsid w:val="00C7698E"/>
    <w:rsid w:val="00C85792"/>
    <w:rsid w:val="00C94EA8"/>
    <w:rsid w:val="00C977D6"/>
    <w:rsid w:val="00CA4FF4"/>
    <w:rsid w:val="00CB5F3B"/>
    <w:rsid w:val="00CB60EE"/>
    <w:rsid w:val="00CB730C"/>
    <w:rsid w:val="00CC0C75"/>
    <w:rsid w:val="00CC763C"/>
    <w:rsid w:val="00CE00F7"/>
    <w:rsid w:val="00CE22B8"/>
    <w:rsid w:val="00CE306A"/>
    <w:rsid w:val="00CE782C"/>
    <w:rsid w:val="00D0058A"/>
    <w:rsid w:val="00D046E2"/>
    <w:rsid w:val="00D07975"/>
    <w:rsid w:val="00D138DF"/>
    <w:rsid w:val="00D24392"/>
    <w:rsid w:val="00D277EC"/>
    <w:rsid w:val="00D320FA"/>
    <w:rsid w:val="00D34CF4"/>
    <w:rsid w:val="00D35E98"/>
    <w:rsid w:val="00D423AE"/>
    <w:rsid w:val="00D43476"/>
    <w:rsid w:val="00D53713"/>
    <w:rsid w:val="00D573DA"/>
    <w:rsid w:val="00D64D0C"/>
    <w:rsid w:val="00D70FD4"/>
    <w:rsid w:val="00D868D0"/>
    <w:rsid w:val="00D932A7"/>
    <w:rsid w:val="00D93950"/>
    <w:rsid w:val="00D9716D"/>
    <w:rsid w:val="00DA0F64"/>
    <w:rsid w:val="00DA2A38"/>
    <w:rsid w:val="00DA53DC"/>
    <w:rsid w:val="00DB22B6"/>
    <w:rsid w:val="00DB2667"/>
    <w:rsid w:val="00DB2E26"/>
    <w:rsid w:val="00DB53B2"/>
    <w:rsid w:val="00DB57E2"/>
    <w:rsid w:val="00DB6EE2"/>
    <w:rsid w:val="00DB7174"/>
    <w:rsid w:val="00DB773E"/>
    <w:rsid w:val="00DC19CA"/>
    <w:rsid w:val="00DC4B56"/>
    <w:rsid w:val="00DC69CC"/>
    <w:rsid w:val="00DC7138"/>
    <w:rsid w:val="00DD0A5A"/>
    <w:rsid w:val="00DD7209"/>
    <w:rsid w:val="00DE2CCF"/>
    <w:rsid w:val="00DF1834"/>
    <w:rsid w:val="00DF5728"/>
    <w:rsid w:val="00DF5B4C"/>
    <w:rsid w:val="00E2183C"/>
    <w:rsid w:val="00E23757"/>
    <w:rsid w:val="00E301C7"/>
    <w:rsid w:val="00E30E70"/>
    <w:rsid w:val="00E50448"/>
    <w:rsid w:val="00E50C24"/>
    <w:rsid w:val="00E57B96"/>
    <w:rsid w:val="00E57DD7"/>
    <w:rsid w:val="00E60594"/>
    <w:rsid w:val="00E770A2"/>
    <w:rsid w:val="00E81A99"/>
    <w:rsid w:val="00E87B59"/>
    <w:rsid w:val="00E91E79"/>
    <w:rsid w:val="00E97245"/>
    <w:rsid w:val="00E97246"/>
    <w:rsid w:val="00EA2A12"/>
    <w:rsid w:val="00EA63E7"/>
    <w:rsid w:val="00EB148C"/>
    <w:rsid w:val="00EB2483"/>
    <w:rsid w:val="00EB35D9"/>
    <w:rsid w:val="00EB6834"/>
    <w:rsid w:val="00ED4656"/>
    <w:rsid w:val="00ED77CA"/>
    <w:rsid w:val="00EE0DA7"/>
    <w:rsid w:val="00EE1883"/>
    <w:rsid w:val="00EE1B8C"/>
    <w:rsid w:val="00EE2B4A"/>
    <w:rsid w:val="00EE6763"/>
    <w:rsid w:val="00EF1A77"/>
    <w:rsid w:val="00EF4370"/>
    <w:rsid w:val="00F019BF"/>
    <w:rsid w:val="00F147B4"/>
    <w:rsid w:val="00F15F00"/>
    <w:rsid w:val="00F21CDF"/>
    <w:rsid w:val="00F307C2"/>
    <w:rsid w:val="00F30FC9"/>
    <w:rsid w:val="00F31126"/>
    <w:rsid w:val="00F37FAE"/>
    <w:rsid w:val="00F40982"/>
    <w:rsid w:val="00F41EB3"/>
    <w:rsid w:val="00F44B8C"/>
    <w:rsid w:val="00F56BBC"/>
    <w:rsid w:val="00F61E39"/>
    <w:rsid w:val="00F7154E"/>
    <w:rsid w:val="00F7427B"/>
    <w:rsid w:val="00F81CC3"/>
    <w:rsid w:val="00F8346F"/>
    <w:rsid w:val="00F8640D"/>
    <w:rsid w:val="00FA752E"/>
    <w:rsid w:val="00FB2FB6"/>
    <w:rsid w:val="00FB35D2"/>
    <w:rsid w:val="00FC32EE"/>
    <w:rsid w:val="00FC4DE2"/>
    <w:rsid w:val="00FC7AF9"/>
    <w:rsid w:val="00FD0DCA"/>
    <w:rsid w:val="00FD511B"/>
    <w:rsid w:val="00FD5C38"/>
    <w:rsid w:val="00FD79B0"/>
    <w:rsid w:val="00FE1BB4"/>
    <w:rsid w:val="00FE54AF"/>
    <w:rsid w:val="00FF6737"/>
    <w:rsid w:val="00FF6B02"/>
    <w:rsid w:val="00FF70ED"/>
    <w:rsid w:val="00FF7E02"/>
    <w:rsid w:val="2C282FB8"/>
    <w:rsid w:val="333D19CF"/>
    <w:rsid w:val="4C6567B6"/>
    <w:rsid w:val="64505CD6"/>
    <w:rsid w:val="6C816746"/>
    <w:rsid w:val="6FA77BFD"/>
    <w:rsid w:val="78F210D1"/>
    <w:rsid w:val="79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 fillcolor="white">
      <v:fill color="white"/>
    </o:shapedefaults>
    <o:shapelayout v:ext="edit">
      <o:idmap v:ext="edit" data="1"/>
    </o:shapelayout>
  </w:shapeDefaults>
  <w:decimalSymbol w:val="."/>
  <w:listSeparator w:val=","/>
  <w14:docId w14:val="2CB4B43A"/>
  <w15:docId w15:val="{261530C3-9D3E-4997-B24F-D4ADCB64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widowControl/>
      <w:spacing w:before="140"/>
      <w:jc w:val="left"/>
    </w:pPr>
    <w:rPr>
      <w:kern w:val="0"/>
      <w:sz w:val="20"/>
      <w:szCs w:val="20"/>
      <w:lang w:val="en-GB" w:eastAsia="en-US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Date"/>
    <w:basedOn w:val="a"/>
    <w:next w:val="a"/>
    <w:qFormat/>
    <w:pPr>
      <w:ind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1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9">
    <w:name w:val="List"/>
    <w:basedOn w:val="a4"/>
    <w:qFormat/>
    <w:rPr>
      <w:rFonts w:cs="Mangal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a">
    <w:name w:val="annotation subject"/>
    <w:basedOn w:val="a3"/>
    <w:next w:val="a3"/>
    <w:qFormat/>
    <w:rPr>
      <w:b/>
      <w:bCs/>
    </w:rPr>
  </w:style>
  <w:style w:type="paragraph" w:styleId="ab">
    <w:name w:val="Body Text First Indent"/>
    <w:basedOn w:val="a4"/>
    <w:qFormat/>
    <w:pPr>
      <w:widowControl w:val="0"/>
      <w:spacing w:before="0" w:after="120"/>
      <w:ind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qFormat/>
    <w:rPr>
      <w:rFonts w:ascii="Arial Unicode MS" w:eastAsia="Arial Unicode MS" w:hAnsi="Arial Unicode MS" w:cs="Arial Unicode MS"/>
      <w:sz w:val="20"/>
      <w:szCs w:val="20"/>
    </w:rPr>
  </w:style>
  <w:style w:type="character" w:styleId="ad">
    <w:name w:val="annotation reference"/>
    <w:qFormat/>
    <w:rPr>
      <w:sz w:val="21"/>
      <w:szCs w:val="21"/>
    </w:rPr>
  </w:style>
  <w:style w:type="paragraph" w:customStyle="1" w:styleId="11">
    <w:name w:val="标题 11"/>
    <w:basedOn w:val="a"/>
    <w:next w:val="a"/>
    <w:qFormat/>
    <w:pPr>
      <w:keepNext/>
      <w:widowControl/>
      <w:numPr>
        <w:numId w:val="1"/>
      </w:numPr>
      <w:spacing w:before="120" w:after="120"/>
      <w:jc w:val="left"/>
      <w:outlineLvl w:val="0"/>
    </w:pPr>
    <w:rPr>
      <w:rFonts w:ascii="Arial" w:eastAsia="黑体" w:hAnsi="Arial"/>
      <w:b/>
      <w:kern w:val="0"/>
      <w:sz w:val="24"/>
      <w:szCs w:val="20"/>
      <w:lang w:val="en-GB" w:eastAsia="en-US"/>
    </w:rPr>
  </w:style>
  <w:style w:type="paragraph" w:customStyle="1" w:styleId="21">
    <w:name w:val="标题 21"/>
    <w:basedOn w:val="a"/>
    <w:next w:val="a"/>
    <w:qFormat/>
    <w:pPr>
      <w:keepNext/>
      <w:widowControl/>
      <w:numPr>
        <w:ilvl w:val="1"/>
        <w:numId w:val="1"/>
      </w:numPr>
      <w:spacing w:before="120" w:after="120"/>
      <w:jc w:val="left"/>
      <w:outlineLvl w:val="1"/>
    </w:pPr>
    <w:rPr>
      <w:rFonts w:ascii="Arial" w:eastAsia="黑体" w:hAnsi="Arial"/>
      <w:b/>
      <w:kern w:val="0"/>
      <w:sz w:val="24"/>
      <w:szCs w:val="28"/>
      <w:lang w:val="en-GB" w:eastAsia="en-US"/>
    </w:rPr>
  </w:style>
  <w:style w:type="paragraph" w:customStyle="1" w:styleId="31">
    <w:name w:val="标题 31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/>
      <w:bCs/>
      <w:sz w:val="24"/>
      <w:szCs w:val="32"/>
    </w:rPr>
  </w:style>
  <w:style w:type="paragraph" w:customStyle="1" w:styleId="41">
    <w:name w:val="标题 41"/>
    <w:basedOn w:val="a"/>
    <w:next w:val="a"/>
    <w:qFormat/>
    <w:pPr>
      <w:keepNext/>
      <w:keepLines/>
      <w:numPr>
        <w:ilvl w:val="3"/>
        <w:numId w:val="1"/>
      </w:numPr>
      <w:spacing w:before="400" w:after="410"/>
      <w:outlineLvl w:val="3"/>
    </w:pPr>
    <w:rPr>
      <w:rFonts w:ascii="Cambria" w:eastAsia="黑体" w:hAnsi="Cambria"/>
      <w:b/>
      <w:bCs/>
      <w:sz w:val="24"/>
    </w:rPr>
  </w:style>
  <w:style w:type="paragraph" w:customStyle="1" w:styleId="51">
    <w:name w:val="标题 51"/>
    <w:basedOn w:val="a"/>
    <w:next w:val="a"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eastAsia="黑体"/>
      <w:b/>
      <w:bCs/>
      <w:sz w:val="24"/>
      <w:szCs w:val="28"/>
    </w:rPr>
  </w:style>
  <w:style w:type="character" w:customStyle="1" w:styleId="WW8Num1z0">
    <w:name w:val="WW8Num1z0"/>
    <w:qFormat/>
    <w:rPr>
      <w:rFonts w:ascii="Calibri" w:eastAsia="黑体" w:hAnsi="Calibri" w:cs="Calibri"/>
    </w:rPr>
  </w:style>
  <w:style w:type="character" w:customStyle="1" w:styleId="WW8Num1z1">
    <w:name w:val="WW8Num1z1"/>
    <w:qFormat/>
    <w:rPr>
      <w:rFonts w:ascii="Calibri" w:eastAsia="黑体" w:hAnsi="Calibri" w:cs="Calibri"/>
      <w:b/>
      <w:color w:val="000000"/>
      <w:spacing w:val="0"/>
      <w:position w:val="0"/>
      <w:sz w:val="24"/>
      <w:u w:val="none"/>
      <w:vertAlign w:val="baselin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sz w:val="24"/>
      <w:szCs w:val="24"/>
    </w:rPr>
  </w:style>
  <w:style w:type="character" w:customStyle="1" w:styleId="WW8Num2z0">
    <w:name w:val="WW8Num2z0"/>
    <w:qFormat/>
    <w:rPr>
      <w:rFonts w:ascii="宋体" w:eastAsia="宋体" w:hAnsi="宋体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Bookshelf Symbol 7" w:hAnsi="Bookshelf Symbol 7" w:cs="Bookshelf Symbol 7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Verdana" w:eastAsia="Times New Roman" w:hAnsi="Verdana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ternet">
    <w:name w:val="Internet 链接"/>
    <w:qFormat/>
    <w:rPr>
      <w:color w:val="0000FF"/>
      <w:u w:val="single"/>
    </w:rPr>
  </w:style>
  <w:style w:type="character" w:customStyle="1" w:styleId="ae">
    <w:name w:val="正文文本 字符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f">
    <w:name w:val="批注主题 字符"/>
    <w:qFormat/>
    <w:rPr>
      <w:b/>
      <w:bCs/>
    </w:rPr>
  </w:style>
  <w:style w:type="character" w:customStyle="1" w:styleId="af0">
    <w:name w:val="批注框文本 字符"/>
    <w:qFormat/>
    <w:rPr>
      <w:sz w:val="18"/>
      <w:szCs w:val="18"/>
    </w:rPr>
  </w:style>
  <w:style w:type="character" w:customStyle="1" w:styleId="RDChar">
    <w:name w:val="R&amp;D正文 Char"/>
    <w:qFormat/>
    <w:rPr>
      <w:szCs w:val="21"/>
    </w:rPr>
  </w:style>
  <w:style w:type="character" w:customStyle="1" w:styleId="5">
    <w:name w:val="标题 5 字符"/>
    <w:qFormat/>
    <w:rPr>
      <w:rFonts w:eastAsia="黑体"/>
      <w:b/>
      <w:bCs/>
      <w:sz w:val="24"/>
      <w:szCs w:val="28"/>
    </w:rPr>
  </w:style>
  <w:style w:type="character" w:customStyle="1" w:styleId="af1">
    <w:name w:val="批注文字 字符"/>
    <w:basedOn w:val="a0"/>
    <w:qFormat/>
  </w:style>
  <w:style w:type="character" w:customStyle="1" w:styleId="af2">
    <w:name w:val="正文首行缩进 字符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2">
    <w:name w:val="标题 1 字符"/>
    <w:qFormat/>
    <w:rPr>
      <w:rFonts w:ascii="Arial" w:eastAsia="黑体" w:hAnsi="Arial" w:cs="Times New Roman"/>
      <w:b/>
      <w:kern w:val="0"/>
      <w:sz w:val="24"/>
      <w:szCs w:val="20"/>
      <w:lang w:val="en-GB" w:eastAsia="en-US"/>
    </w:rPr>
  </w:style>
  <w:style w:type="character" w:customStyle="1" w:styleId="af3">
    <w:name w:val="列出段落 字符"/>
    <w:qFormat/>
  </w:style>
  <w:style w:type="character" w:customStyle="1" w:styleId="af4">
    <w:name w:val="日期 字符"/>
    <w:basedOn w:val="a0"/>
    <w:qFormat/>
  </w:style>
  <w:style w:type="character" w:customStyle="1" w:styleId="3">
    <w:name w:val="标题 3 字符"/>
    <w:qFormat/>
    <w:rPr>
      <w:rFonts w:eastAsia="黑体"/>
      <w:b/>
      <w:bCs/>
      <w:sz w:val="24"/>
      <w:szCs w:val="32"/>
    </w:rPr>
  </w:style>
  <w:style w:type="character" w:customStyle="1" w:styleId="af5">
    <w:name w:val="页眉 字符"/>
    <w:qFormat/>
    <w:rPr>
      <w:sz w:val="18"/>
      <w:szCs w:val="18"/>
    </w:rPr>
  </w:style>
  <w:style w:type="character" w:customStyle="1" w:styleId="2">
    <w:name w:val="标题 2 字符"/>
    <w:qFormat/>
    <w:rPr>
      <w:rFonts w:ascii="Arial" w:eastAsia="黑体" w:hAnsi="Arial" w:cs="Times New Roman"/>
      <w:b/>
      <w:kern w:val="0"/>
      <w:sz w:val="24"/>
      <w:szCs w:val="28"/>
      <w:lang w:val="en-GB" w:eastAsia="en-US"/>
    </w:rPr>
  </w:style>
  <w:style w:type="character" w:customStyle="1" w:styleId="4">
    <w:name w:val="标题 4 字符"/>
    <w:qFormat/>
    <w:rPr>
      <w:rFonts w:ascii="Cambria" w:eastAsia="黑体" w:hAnsi="Cambria" w:cs="Times New Roman"/>
      <w:b/>
      <w:bCs/>
      <w:sz w:val="24"/>
      <w:szCs w:val="21"/>
    </w:rPr>
  </w:style>
  <w:style w:type="character" w:customStyle="1" w:styleId="af6">
    <w:name w:val="页脚 字符"/>
    <w:qFormat/>
    <w:rPr>
      <w:sz w:val="18"/>
      <w:szCs w:val="18"/>
    </w:rPr>
  </w:style>
  <w:style w:type="paragraph" w:customStyle="1" w:styleId="af7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13">
    <w:name w:val="题注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8">
    <w:name w:val="索引"/>
    <w:basedOn w:val="a"/>
    <w:qFormat/>
    <w:pPr>
      <w:suppressLineNumbers/>
    </w:pPr>
    <w:rPr>
      <w:rFonts w:cs="Mangal"/>
    </w:rPr>
  </w:style>
  <w:style w:type="paragraph" w:customStyle="1" w:styleId="TOC31">
    <w:name w:val="TOC 31"/>
    <w:basedOn w:val="a"/>
    <w:next w:val="a"/>
    <w:qFormat/>
    <w:pPr>
      <w:ind w:left="840"/>
    </w:pPr>
  </w:style>
  <w:style w:type="paragraph" w:customStyle="1" w:styleId="14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OC11">
    <w:name w:val="TOC 11"/>
    <w:basedOn w:val="a"/>
    <w:next w:val="a"/>
    <w:qFormat/>
    <w:pPr>
      <w:tabs>
        <w:tab w:val="left" w:pos="420"/>
        <w:tab w:val="right" w:leader="dot" w:pos="8296"/>
      </w:tabs>
      <w:spacing w:line="400" w:lineRule="exact"/>
    </w:pPr>
    <w:rPr>
      <w:b/>
      <w:bCs/>
      <w:lang w:val="zh-CN"/>
    </w:rPr>
  </w:style>
  <w:style w:type="paragraph" w:customStyle="1" w:styleId="15">
    <w:name w:val="页眉1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21">
    <w:name w:val="TOC 21"/>
    <w:basedOn w:val="a"/>
    <w:next w:val="a"/>
    <w:qFormat/>
    <w:pPr>
      <w:ind w:left="420"/>
    </w:pPr>
  </w:style>
  <w:style w:type="paragraph" w:customStyle="1" w:styleId="TableText">
    <w:name w:val="Table Text"/>
    <w:basedOn w:val="a"/>
    <w:qFormat/>
    <w:pPr>
      <w:widowControl/>
      <w:suppressAutoHyphens/>
      <w:spacing w:before="40" w:after="40"/>
      <w:jc w:val="left"/>
    </w:pPr>
    <w:rPr>
      <w:rFonts w:ascii="Arial" w:hAnsi="Arial"/>
      <w:iCs/>
      <w:kern w:val="0"/>
      <w:sz w:val="19"/>
      <w:szCs w:val="20"/>
      <w:lang w:val="en-GB" w:eastAsia="en-US"/>
    </w:rPr>
  </w:style>
  <w:style w:type="paragraph" w:customStyle="1" w:styleId="TableEntry">
    <w:name w:val="Table Entry"/>
    <w:basedOn w:val="a"/>
    <w:qFormat/>
    <w:pPr>
      <w:widowControl/>
      <w:spacing w:before="60" w:after="60"/>
      <w:jc w:val="left"/>
    </w:pPr>
    <w:rPr>
      <w:rFonts w:ascii="Verdana" w:eastAsia="Times New Roman" w:hAnsi="Verdana"/>
      <w:kern w:val="0"/>
      <w:sz w:val="18"/>
      <w:szCs w:val="20"/>
      <w:lang w:val="en-GB" w:eastAsia="fr-BE"/>
    </w:rPr>
  </w:style>
  <w:style w:type="paragraph" w:customStyle="1" w:styleId="TableEntrySpecial">
    <w:name w:val="Table Entry Special"/>
    <w:basedOn w:val="TableEntry"/>
    <w:qFormat/>
    <w:rPr>
      <w:b/>
    </w:rPr>
  </w:style>
  <w:style w:type="paragraph" w:customStyle="1" w:styleId="TOCHeading1">
    <w:name w:val="TOC Heading1"/>
    <w:basedOn w:val="11"/>
    <w:next w:val="a"/>
    <w:qFormat/>
    <w:pPr>
      <w:keepLines/>
      <w:numPr>
        <w:numId w:val="0"/>
      </w:numPr>
      <w:spacing w:before="480" w:after="0" w:line="276" w:lineRule="auto"/>
    </w:pPr>
    <w:rPr>
      <w:rFonts w:ascii="Cambria" w:eastAsia="宋体" w:hAnsi="Cambria"/>
      <w:bCs/>
      <w:color w:val="365F91"/>
      <w:sz w:val="28"/>
      <w:szCs w:val="28"/>
      <w:lang w:val="en-US" w:eastAsia="zh-CN"/>
    </w:rPr>
  </w:style>
  <w:style w:type="paragraph" w:styleId="af9">
    <w:name w:val="List Paragraph"/>
    <w:basedOn w:val="a"/>
    <w:qFormat/>
    <w:pPr>
      <w:ind w:firstLine="420"/>
    </w:pPr>
  </w:style>
  <w:style w:type="paragraph" w:customStyle="1" w:styleId="BlockLabelBeforeTable">
    <w:name w:val="Block Label Before Table"/>
    <w:basedOn w:val="a"/>
    <w:next w:val="a"/>
    <w:qFormat/>
    <w:pPr>
      <w:keepNext/>
      <w:widowControl/>
      <w:suppressAutoHyphens/>
      <w:spacing w:before="160" w:after="240"/>
      <w:jc w:val="left"/>
    </w:pPr>
    <w:rPr>
      <w:rFonts w:ascii="Arial" w:hAnsi="Arial"/>
      <w:b/>
      <w:kern w:val="0"/>
      <w:sz w:val="20"/>
      <w:szCs w:val="20"/>
      <w:lang w:val="en-GB" w:eastAsia="en-US"/>
    </w:rPr>
  </w:style>
  <w:style w:type="paragraph" w:styleId="afa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StyleHeading2PatternClearGray-90">
    <w:name w:val="Style Heading 2 + Pattern: Clear (Gray-90%)"/>
    <w:basedOn w:val="21"/>
    <w:qFormat/>
    <w:pPr>
      <w:numPr>
        <w:ilvl w:val="0"/>
        <w:numId w:val="2"/>
      </w:numPr>
      <w:shd w:val="clear" w:color="auto" w:fill="191919"/>
      <w:tabs>
        <w:tab w:val="left" w:pos="360"/>
      </w:tabs>
      <w:spacing w:before="240" w:after="60"/>
      <w:ind w:left="0" w:firstLine="0"/>
    </w:pPr>
    <w:rPr>
      <w:rFonts w:eastAsia="Times New Roman"/>
      <w:bCs/>
      <w:szCs w:val="20"/>
    </w:rPr>
  </w:style>
  <w:style w:type="paragraph" w:customStyle="1" w:styleId="TableBullet">
    <w:name w:val="Table Bullet"/>
    <w:basedOn w:val="TableText"/>
    <w:qFormat/>
    <w:pPr>
      <w:numPr>
        <w:numId w:val="3"/>
      </w:numPr>
      <w:tabs>
        <w:tab w:val="left" w:pos="284"/>
      </w:tabs>
    </w:pPr>
  </w:style>
  <w:style w:type="paragraph" w:customStyle="1" w:styleId="TableHeading">
    <w:name w:val="Table Heading"/>
    <w:basedOn w:val="TableText"/>
    <w:next w:val="TableText"/>
    <w:qFormat/>
    <w:pPr>
      <w:spacing w:before="60" w:after="60"/>
    </w:pPr>
    <w:rPr>
      <w:b/>
      <w:iCs w:val="0"/>
      <w:kern w:val="2"/>
      <w:lang w:eastAsia="en-GB"/>
    </w:rPr>
  </w:style>
  <w:style w:type="paragraph" w:customStyle="1" w:styleId="RD">
    <w:name w:val="R&amp;D正文"/>
    <w:basedOn w:val="ab"/>
    <w:qFormat/>
    <w:pPr>
      <w:spacing w:after="0"/>
      <w:ind w:firstLine="200"/>
    </w:pPr>
    <w:rPr>
      <w:szCs w:val="21"/>
    </w:rPr>
  </w:style>
  <w:style w:type="paragraph" w:customStyle="1" w:styleId="TableTitle">
    <w:name w:val="Table Title"/>
    <w:basedOn w:val="TableEntry"/>
    <w:qFormat/>
    <w:rPr>
      <w:b/>
      <w:color w:val="FFFFFF"/>
    </w:rPr>
  </w:style>
  <w:style w:type="paragraph" w:customStyle="1" w:styleId="afb">
    <w:name w:val="表格内容"/>
    <w:basedOn w:val="a"/>
    <w:qFormat/>
    <w:pPr>
      <w:suppressLineNumbers/>
    </w:pPr>
  </w:style>
  <w:style w:type="paragraph" w:customStyle="1" w:styleId="afc">
    <w:name w:val="表格标题"/>
    <w:basedOn w:val="afb"/>
    <w:qFormat/>
    <w:pPr>
      <w:jc w:val="center"/>
    </w:pPr>
    <w:rPr>
      <w:b/>
      <w:bCs/>
    </w:rPr>
  </w:style>
  <w:style w:type="character" w:customStyle="1" w:styleId="10">
    <w:name w:val="页眉 字符1"/>
    <w:basedOn w:val="a0"/>
    <w:link w:val="a8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  <w:style w:type="character" w:customStyle="1" w:styleId="1">
    <w:name w:val="页脚 字符1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21" Type="http://schemas.openxmlformats.org/officeDocument/2006/relationships/image" Target="media/image3.png"/><Relationship Id="rId34" Type="http://schemas.openxmlformats.org/officeDocument/2006/relationships/image" Target="media/image16.emf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11.jpeg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32" Type="http://schemas.openxmlformats.org/officeDocument/2006/relationships/image" Target="media/image14.emf"/><Relationship Id="rId37" Type="http://schemas.openxmlformats.org/officeDocument/2006/relationships/image" Target="media/image19.emf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footer" Target="footer7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3.emf"/><Relationship Id="rId44" Type="http://schemas.openxmlformats.org/officeDocument/2006/relationships/image" Target="media/image26.png"/><Relationship Id="rId52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emf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8" Type="http://schemas.openxmlformats.org/officeDocument/2006/relationships/image" Target="media/image1.png"/><Relationship Id="rId51" Type="http://schemas.openxmlformats.org/officeDocument/2006/relationships/image" Target="media/image33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7.png"/><Relationship Id="rId33" Type="http://schemas.openxmlformats.org/officeDocument/2006/relationships/image" Target="media/image15.emf"/><Relationship Id="rId38" Type="http://schemas.openxmlformats.org/officeDocument/2006/relationships/image" Target="media/image20.emf"/><Relationship Id="rId46" Type="http://schemas.openxmlformats.org/officeDocument/2006/relationships/image" Target="media/image28.png"/><Relationship Id="rId20" Type="http://schemas.openxmlformats.org/officeDocument/2006/relationships/footer" Target="footer6.xml"/><Relationship Id="rId41" Type="http://schemas.openxmlformats.org/officeDocument/2006/relationships/image" Target="media/image23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emf"/><Relationship Id="rId49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27"/>
    <customShpInfo spid="_x0000_s1102"/>
    <customShpInfo spid="_x0000_s1106"/>
    <customShpInfo spid="_x0000_s1103"/>
    <customShpInfo spid="_x0000_s1107"/>
    <customShpInfo spid="_x0000_s1105"/>
    <customShpInfo spid="_x0000_s1100"/>
    <customShpInfo spid="_x0000_s1097"/>
    <customShpInfo spid="_x0000_s1098"/>
    <customShpInfo spid="_x0000_s1101"/>
    <customShpInfo spid="_x0000_s1094"/>
    <customShpInfo spid="_x0000_s1089"/>
    <customShpInfo spid="_x0000_s1092"/>
    <customShpInfo spid="_x0000_s1093"/>
    <customShpInfo spid="_x0000_s1087"/>
    <customShpInfo spid="_x0000_s1085"/>
    <customShpInfo spid="_x0000_s1086"/>
    <customShpInfo spid="_x0000_s1084"/>
    <customShpInfo spid="_x0000_s1083"/>
    <customShpInfo spid="_x0000_s1078"/>
    <customShpInfo spid="_x0000_s1081"/>
    <customShpInfo spid="_x0000_s1091"/>
    <customShpInfo spid="_x0000_s1095"/>
    <customShpInfo spid="_x0000_s1090"/>
    <customShpInfo spid="_x0000_s1088"/>
    <customShpInfo spid="_x0000_s1096"/>
    <customShpInfo spid="_x0000_s1082"/>
    <customShpInfo spid="_x0000_s1080"/>
    <customShpInfo spid="_x0000_s1079"/>
    <customShpInfo spid="_x0000_s1073"/>
    <customShpInfo spid="_x0000_s1077"/>
    <customShpInfo spid="_x0000_s1076"/>
    <customShpInfo spid="_x0000_s1074"/>
    <customShpInfo spid="_x0000_s1072"/>
    <customShpInfo spid="_x0000_s1071"/>
    <customShpInfo spid="_x0000_s1070"/>
    <customShpInfo spid="_x0000_s1075"/>
    <customShpInfo spid="_x0000_s1069"/>
    <customShpInfo spid="_x0000_s1068"/>
    <customShpInfo spid="_x0000_s1056"/>
    <customShpInfo spid="_x0000_s1053"/>
    <customShpInfo spid="_x0000_s1054"/>
    <customShpInfo spid="_x0000_s1067"/>
    <customShpInfo spid="_x0000_s1066"/>
    <customShpInfo spid="_x0000_s1065"/>
    <customShpInfo spid="_x0000_s1063"/>
    <customShpInfo spid="_x0000_s1060"/>
    <customShpInfo spid="_x0000_s1058"/>
    <customShpInfo spid="_x0000_s1055"/>
    <customShpInfo spid="_x0000_s1064"/>
    <customShpInfo spid="_x0000_s1062"/>
    <customShpInfo spid="_x0000_s1061"/>
    <customShpInfo spid="_x0000_s1059"/>
    <customShpInfo spid="_x0000_s1057"/>
    <customShpInfo spid="_x0000_s1052"/>
    <customShpInfo spid="_x0000_s1050"/>
    <customShpInfo spid="_x0000_s1051"/>
    <customShpInfo spid="_x0000_s1047"/>
    <customShpInfo spid="_x0000_s1048"/>
    <customShpInfo spid="_x0000_s1049"/>
    <customShpInfo spid="_x0000_s1044"/>
    <customShpInfo spid="_x0000_s1041"/>
    <customShpInfo spid="_x0000_s1042"/>
    <customShpInfo spid="_x0000_s1046"/>
    <customShpInfo spid="_x0000_s1045"/>
    <customShpInfo spid="_x0000_s1043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3833</Words>
  <Characters>21851</Characters>
  <Application>Microsoft Office Word</Application>
  <DocSecurity>0</DocSecurity>
  <Lines>182</Lines>
  <Paragraphs>51</Paragraphs>
  <ScaleCrop>false</ScaleCrop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Siqi</cp:lastModifiedBy>
  <cp:revision>10</cp:revision>
  <dcterms:created xsi:type="dcterms:W3CDTF">2020-09-07T08:19:00Z</dcterms:created>
  <dcterms:modified xsi:type="dcterms:W3CDTF">2021-04-29T02:23:00Z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