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62" w:rsidRDefault="005F6562" w:rsidP="005F6562">
      <w:pPr>
        <w:pStyle w:val="1"/>
        <w:spacing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Toc510190351"/>
      <w:bookmarkStart w:id="1" w:name="_Toc448412728"/>
      <w:bookmarkStart w:id="2" w:name="_Toc496884574"/>
      <w:bookmarkStart w:id="3" w:name="_Toc448412725"/>
      <w:bookmarkStart w:id="4" w:name="_Toc496884571"/>
      <w:bookmarkStart w:id="5" w:name="_GoBack"/>
      <w:bookmarkEnd w:id="5"/>
      <w:r w:rsidRPr="00F81AC1">
        <w:rPr>
          <w:rFonts w:ascii="Times New Roman" w:eastAsia="黑体" w:hAnsi="Times New Roman" w:cs="Times New Roman"/>
          <w:sz w:val="36"/>
          <w:szCs w:val="36"/>
        </w:rPr>
        <w:t>人民币跨境支付系统直接参与者</w:t>
      </w:r>
      <w:bookmarkEnd w:id="0"/>
    </w:p>
    <w:p w:rsidR="005F6562" w:rsidRPr="005F6562" w:rsidRDefault="005F6562" w:rsidP="005F6562">
      <w:pPr>
        <w:jc w:val="center"/>
        <w:rPr>
          <w:rFonts w:ascii="Times New Roman" w:eastAsia="黑体" w:hAnsi="Times New Roman" w:cs="Times New Roman" w:hint="eastAsia"/>
          <w:b/>
          <w:sz w:val="36"/>
          <w:szCs w:val="36"/>
        </w:rPr>
      </w:pPr>
      <w:r w:rsidRPr="00354862">
        <w:rPr>
          <w:rFonts w:ascii="Times New Roman" w:eastAsia="黑体" w:hAnsi="Times New Roman" w:cs="Times New Roman"/>
          <w:b/>
          <w:sz w:val="36"/>
          <w:szCs w:val="36"/>
        </w:rPr>
        <w:t>业务权限变更申请</w:t>
      </w:r>
      <w:bookmarkEnd w:id="1"/>
      <w:bookmarkEnd w:id="2"/>
      <w:r w:rsidRPr="00354862">
        <w:rPr>
          <w:rFonts w:ascii="Times New Roman" w:eastAsia="黑体" w:hAnsi="Times New Roman" w:cs="Times New Roman"/>
          <w:b/>
          <w:sz w:val="36"/>
          <w:szCs w:val="36"/>
        </w:rPr>
        <w:t>表</w:t>
      </w:r>
      <w:bookmarkEnd w:id="3"/>
      <w:bookmarkEnd w:id="4"/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00"/>
        <w:gridCol w:w="3314"/>
        <w:gridCol w:w="2572"/>
      </w:tblGrid>
      <w:tr w:rsidR="005F6562" w:rsidRPr="00F81AC1" w:rsidTr="005F6FD3">
        <w:trPr>
          <w:trHeight w:val="541"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5F6562" w:rsidRPr="00F81AC1" w:rsidRDefault="005F6562" w:rsidP="005F6562">
            <w:pPr>
              <w:pStyle w:val="Default"/>
              <w:jc w:val="center"/>
              <w:rPr>
                <w:rFonts w:ascii="Times New Roman" w:eastAsia="仿宋" w:hAnsi="Times New Roman" w:cs="Times New Roman" w:hint="eastAsia"/>
              </w:rPr>
            </w:pPr>
            <w:r>
              <w:rPr>
                <w:rFonts w:ascii="Times New Roman" w:eastAsia="仿宋" w:hAnsi="Times New Roman" w:cs="Times New Roman" w:hint="eastAsia"/>
              </w:rPr>
              <w:t>直接参与者</w:t>
            </w:r>
            <w:r w:rsidRPr="00F81AC1">
              <w:rPr>
                <w:rFonts w:ascii="Times New Roman" w:eastAsia="仿宋" w:hAnsi="Times New Roman" w:cs="Times New Roman"/>
              </w:rPr>
              <w:t>全称</w:t>
            </w:r>
            <w:r w:rsidRPr="00F81AC1">
              <w:rPr>
                <w:rFonts w:ascii="Times New Roman" w:eastAsia="仿宋" w:hAnsi="Times New Roman" w:cs="Times New Roman"/>
                <w:color w:val="auto"/>
              </w:rPr>
              <w:t>（中英文）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5F6562" w:rsidRPr="00F81AC1" w:rsidRDefault="005F6562" w:rsidP="005F6FD3">
            <w:pPr>
              <w:pStyle w:val="Default"/>
              <w:ind w:firstLine="422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5F6562" w:rsidRPr="00F81AC1" w:rsidTr="005F6FD3">
        <w:trPr>
          <w:trHeight w:val="541"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5F6562" w:rsidRPr="00F81AC1" w:rsidRDefault="005F6562" w:rsidP="005F6562">
            <w:pPr>
              <w:pStyle w:val="Default"/>
              <w:jc w:val="center"/>
              <w:rPr>
                <w:rFonts w:ascii="Times New Roman" w:eastAsia="仿宋" w:hAnsi="Times New Roman" w:cs="Times New Roman" w:hint="eastAsia"/>
                <w:color w:val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</w:rPr>
              <w:t>直接参与者</w:t>
            </w:r>
            <w:r>
              <w:rPr>
                <w:rFonts w:ascii="Times New Roman" w:eastAsia="仿宋" w:hAnsi="Times New Roman" w:cs="Times New Roman" w:hint="eastAsia"/>
                <w:color w:val="auto"/>
              </w:rPr>
              <w:t>CIPS</w:t>
            </w:r>
            <w:r w:rsidRPr="00F81AC1">
              <w:rPr>
                <w:rFonts w:ascii="Times New Roman" w:eastAsia="仿宋" w:hAnsi="Times New Roman" w:cs="Times New Roman"/>
                <w:color w:val="auto"/>
              </w:rPr>
              <w:t>行号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5F6562" w:rsidRPr="00F81AC1" w:rsidRDefault="005F6562" w:rsidP="005F6FD3">
            <w:pPr>
              <w:pStyle w:val="Default"/>
              <w:ind w:firstLine="422"/>
              <w:jc w:val="center"/>
              <w:rPr>
                <w:rFonts w:ascii="Times New Roman" w:eastAsia="仿宋" w:hAnsi="Times New Roman" w:cs="Times New Roman"/>
                <w:color w:val="auto"/>
              </w:rPr>
            </w:pPr>
          </w:p>
        </w:tc>
      </w:tr>
      <w:tr w:rsidR="005F6562" w:rsidRPr="00F81AC1" w:rsidTr="005F6FD3">
        <w:trPr>
          <w:trHeight w:val="4735"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5F6562" w:rsidRPr="00F81AC1" w:rsidRDefault="005F6562" w:rsidP="005F6562">
            <w:pPr>
              <w:pStyle w:val="Default"/>
              <w:jc w:val="center"/>
              <w:rPr>
                <w:rFonts w:ascii="Times New Roman" w:eastAsia="仿宋" w:hAnsi="Times New Roman" w:cs="Times New Roman" w:hint="eastAsia"/>
                <w:color w:val="auto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 w:rsidRPr="00F81AC1">
              <w:rPr>
                <w:rFonts w:ascii="Times New Roman" w:eastAsia="仿宋" w:hAnsi="Times New Roman" w:cs="Times New Roman"/>
                <w:color w:val="auto"/>
              </w:rPr>
              <w:t>申请新增业务权限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客户汇款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金融机构汇款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批量</w:t>
            </w:r>
            <w:r w:rsidRPr="00F81AC1">
              <w:rPr>
                <w:rFonts w:ascii="Times New Roman" w:eastAsia="仿宋" w:hAnsi="Times New Roman" w:cs="Times New Roman"/>
              </w:rPr>
              <w:t>业务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银行类直接参与者发起</w:t>
            </w:r>
            <w:r w:rsidRPr="00F81AC1">
              <w:rPr>
                <w:rFonts w:ascii="Times New Roman" w:eastAsia="仿宋" w:hAnsi="Times New Roman" w:cs="Times New Roman"/>
              </w:rPr>
              <w:t>结算业务</w:t>
            </w:r>
          </w:p>
          <w:p w:rsidR="005F6562" w:rsidRPr="00F81AC1" w:rsidRDefault="005F6562" w:rsidP="005F6562">
            <w:pPr>
              <w:pStyle w:val="Default"/>
              <w:rPr>
                <w:rFonts w:ascii="Times New Roman" w:eastAsia="仿宋" w:hAnsi="Times New Roman" w:cs="Times New Roman" w:hint="eastAsia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金融基础设施类直接参与者发起</w:t>
            </w:r>
            <w:r w:rsidRPr="00F81AC1">
              <w:rPr>
                <w:rFonts w:ascii="Times New Roman" w:eastAsia="仿宋" w:hAnsi="Times New Roman" w:cs="Times New Roman"/>
              </w:rPr>
              <w:t>结算业务</w:t>
            </w:r>
          </w:p>
          <w:p w:rsidR="005F6562" w:rsidRDefault="005F6562" w:rsidP="005F6562">
            <w:pPr>
              <w:pStyle w:val="Default"/>
              <w:rPr>
                <w:rFonts w:ascii="Times New Roman" w:eastAsia="仿宋" w:hAnsi="Times New Roman" w:cs="Times New Roman" w:hint="eastAsia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 w:rsidRPr="00F81AC1">
              <w:rPr>
                <w:rFonts w:ascii="Times New Roman" w:eastAsia="仿宋" w:hAnsi="Times New Roman" w:cs="Times New Roman"/>
              </w:rPr>
              <w:t>中央对手资金结算业务</w:t>
            </w:r>
          </w:p>
          <w:p w:rsidR="005F6562" w:rsidRPr="00354862" w:rsidRDefault="005F6562" w:rsidP="005F6562">
            <w:pPr>
              <w:pStyle w:val="Default"/>
              <w:rPr>
                <w:rFonts w:ascii="Times New Roman" w:eastAsia="仿宋" w:hAnsi="Times New Roman" w:cs="Times New Roman" w:hint="eastAsia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 w:hint="eastAsia"/>
              </w:rPr>
              <w:t>其他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5F6562" w:rsidRPr="00F81AC1" w:rsidTr="005F6FD3">
        <w:trPr>
          <w:trHeight w:val="383"/>
          <w:jc w:val="center"/>
        </w:trPr>
        <w:tc>
          <w:tcPr>
            <w:tcW w:w="1448" w:type="pct"/>
            <w:shd w:val="clear" w:color="auto" w:fill="auto"/>
            <w:vAlign w:val="center"/>
          </w:tcPr>
          <w:p w:rsidR="005F6562" w:rsidRPr="00F81AC1" w:rsidRDefault="005F6562" w:rsidP="005F6562">
            <w:pPr>
              <w:pStyle w:val="Default"/>
              <w:jc w:val="center"/>
              <w:rPr>
                <w:rFonts w:ascii="Times New Roman" w:eastAsia="仿宋" w:hAnsi="Times New Roman" w:cs="Times New Roman" w:hint="eastAsia"/>
                <w:color w:val="auto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 w:rsidRPr="00F81AC1">
              <w:rPr>
                <w:rFonts w:ascii="Times New Roman" w:eastAsia="仿宋" w:hAnsi="Times New Roman" w:cs="Times New Roman"/>
                <w:color w:val="auto"/>
              </w:rPr>
              <w:t>申请</w:t>
            </w:r>
            <w:r>
              <w:rPr>
                <w:rFonts w:ascii="Times New Roman" w:eastAsia="仿宋" w:hAnsi="Times New Roman" w:cs="Times New Roman" w:hint="eastAsia"/>
                <w:color w:val="auto"/>
              </w:rPr>
              <w:t>取消</w:t>
            </w:r>
            <w:r w:rsidRPr="00F81AC1">
              <w:rPr>
                <w:rFonts w:ascii="Times New Roman" w:eastAsia="仿宋" w:hAnsi="Times New Roman" w:cs="Times New Roman"/>
                <w:color w:val="auto"/>
              </w:rPr>
              <w:t>业务权限</w:t>
            </w:r>
          </w:p>
        </w:tc>
        <w:tc>
          <w:tcPr>
            <w:tcW w:w="3552" w:type="pct"/>
            <w:gridSpan w:val="2"/>
            <w:shd w:val="clear" w:color="auto" w:fill="auto"/>
            <w:vAlign w:val="center"/>
          </w:tcPr>
          <w:p w:rsidR="005F6562" w:rsidRPr="00F81AC1" w:rsidRDefault="005F6562" w:rsidP="005F6562">
            <w:pPr>
              <w:pStyle w:val="Default"/>
              <w:rPr>
                <w:rFonts w:ascii="Times New Roman" w:eastAsia="仿宋" w:hAnsi="Times New Roman" w:cs="Times New Roman" w:hint="eastAsia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客户汇款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金融机构汇款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批量</w:t>
            </w:r>
            <w:r w:rsidRPr="00F81AC1">
              <w:rPr>
                <w:rFonts w:ascii="Times New Roman" w:eastAsia="仿宋" w:hAnsi="Times New Roman" w:cs="Times New Roman"/>
              </w:rPr>
              <w:t>业务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银行类直接参与者发起</w:t>
            </w:r>
            <w:r w:rsidRPr="00F81AC1">
              <w:rPr>
                <w:rFonts w:ascii="Times New Roman" w:eastAsia="仿宋" w:hAnsi="Times New Roman" w:cs="Times New Roman"/>
              </w:rPr>
              <w:t>结算业务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/>
              </w:rPr>
              <w:t>金融基础设施类直接参与者发起</w:t>
            </w:r>
            <w:r w:rsidRPr="00F81AC1">
              <w:rPr>
                <w:rFonts w:ascii="Times New Roman" w:eastAsia="仿宋" w:hAnsi="Times New Roman" w:cs="Times New Roman"/>
              </w:rPr>
              <w:t>结算业务</w:t>
            </w:r>
          </w:p>
          <w:p w:rsidR="005F6562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 w:rsidRPr="00F81AC1">
              <w:rPr>
                <w:rFonts w:ascii="Times New Roman" w:eastAsia="仿宋" w:hAnsi="Times New Roman" w:cs="Times New Roman"/>
              </w:rPr>
              <w:t>中央对手资金结算业务</w:t>
            </w:r>
          </w:p>
          <w:p w:rsidR="005F6562" w:rsidRPr="00F81AC1" w:rsidRDefault="005F6562" w:rsidP="005F6562">
            <w:pPr>
              <w:pStyle w:val="Default"/>
              <w:rPr>
                <w:rFonts w:ascii="Times New Roman" w:eastAsia="仿宋" w:hAnsi="Times New Roman" w:cs="Times New Roman" w:hint="eastAsia"/>
              </w:rPr>
            </w:pPr>
            <w:r w:rsidRPr="00083201">
              <w:rPr>
                <w:rFonts w:ascii="Times New Roman" w:eastAsia="仿宋" w:hAnsi="Times New Roman" w:hint="eastAsia"/>
              </w:rPr>
              <w:t>□</w:t>
            </w:r>
            <w:r>
              <w:rPr>
                <w:rFonts w:ascii="Times New Roman" w:eastAsia="仿宋" w:hAnsi="Times New Roman" w:cs="Times New Roman" w:hint="eastAsia"/>
              </w:rPr>
              <w:t>其他</w:t>
            </w:r>
            <w:r>
              <w:rPr>
                <w:rFonts w:ascii="Times New Roman" w:eastAsia="仿宋" w:hAnsi="Times New Roman" w:cs="Times New Roman"/>
              </w:rPr>
              <w:t xml:space="preserve"> </w:t>
            </w:r>
          </w:p>
        </w:tc>
      </w:tr>
      <w:tr w:rsidR="005F6562" w:rsidRPr="00F81AC1" w:rsidTr="005F6FD3">
        <w:trPr>
          <w:trHeight w:val="383"/>
          <w:jc w:val="center"/>
        </w:trPr>
        <w:tc>
          <w:tcPr>
            <w:tcW w:w="3448" w:type="pct"/>
            <w:gridSpan w:val="2"/>
            <w:shd w:val="clear" w:color="auto" w:fill="auto"/>
          </w:tcPr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申请机构承诺事项：</w:t>
            </w: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</w:t>
            </w:r>
            <w:proofErr w:type="gramStart"/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规</w:t>
            </w:r>
            <w:proofErr w:type="gramEnd"/>
            <w:r w:rsidRPr="00F81AC1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。</w:t>
            </w:r>
          </w:p>
          <w:p w:rsidR="005F6562" w:rsidRPr="00915CD9" w:rsidRDefault="005F6562" w:rsidP="005F6FD3">
            <w:pPr>
              <w:rPr>
                <w:rFonts w:ascii="Times New Roman" w:eastAsia="仿宋" w:hAnsi="Times New Roman" w:cs="Times New Roman"/>
                <w:i/>
                <w:szCs w:val="21"/>
              </w:rPr>
            </w:pP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机构</w:t>
            </w:r>
            <w:r w:rsidRPr="00F81AC1">
              <w:rPr>
                <w:rFonts w:ascii="Times New Roman" w:eastAsia="仿宋" w:hAnsi="Times New Roman" w:cs="Times New Roman"/>
                <w:sz w:val="24"/>
                <w:szCs w:val="24"/>
              </w:rPr>
              <w:t>公章：</w:t>
            </w: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Pr="005F6562" w:rsidRDefault="005F6562" w:rsidP="005F6FD3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Pr="00F81AC1" w:rsidRDefault="005F6562" w:rsidP="005F6FD3">
            <w:pPr>
              <w:pStyle w:val="Default"/>
              <w:rPr>
                <w:rFonts w:ascii="Times New Roman" w:eastAsia="仿宋" w:hAnsi="Times New Roman" w:cs="Times New Roman"/>
                <w:color w:val="auto"/>
              </w:rPr>
            </w:pPr>
            <w:r w:rsidRPr="00F81AC1">
              <w:rPr>
                <w:rFonts w:ascii="Times New Roman" w:eastAsia="仿宋" w:hAnsi="Times New Roman" w:cs="Times New Roman"/>
              </w:rPr>
              <w:t>日期：</w:t>
            </w:r>
          </w:p>
        </w:tc>
        <w:tc>
          <w:tcPr>
            <w:tcW w:w="1552" w:type="pct"/>
            <w:shd w:val="clear" w:color="auto" w:fill="auto"/>
          </w:tcPr>
          <w:p w:rsidR="005F6562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sz w:val="24"/>
                <w:szCs w:val="24"/>
              </w:rPr>
              <w:t>经办人</w:t>
            </w:r>
            <w:r w:rsidRPr="00F81AC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: </w:t>
            </w: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5F6562" w:rsidRPr="00F81AC1" w:rsidRDefault="005F6562" w:rsidP="005F6FD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F6562" w:rsidRPr="00F81AC1" w:rsidRDefault="005F6562" w:rsidP="005F6FD3">
            <w:pPr>
              <w:pStyle w:val="Default"/>
              <w:rPr>
                <w:rFonts w:ascii="Times New Roman" w:eastAsia="仿宋" w:hAnsi="Times New Roman" w:cs="Times New Roman"/>
              </w:rPr>
            </w:pPr>
            <w:r w:rsidRPr="00F81AC1">
              <w:rPr>
                <w:rFonts w:ascii="Times New Roman" w:eastAsia="仿宋" w:hAnsi="Times New Roman" w:cs="Times New Roman"/>
              </w:rPr>
              <w:t>日期：</w:t>
            </w:r>
          </w:p>
        </w:tc>
      </w:tr>
      <w:tr w:rsidR="005F6562" w:rsidRPr="00F81AC1" w:rsidTr="005F6FD3">
        <w:trPr>
          <w:trHeight w:val="822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F6562" w:rsidRPr="00F81AC1" w:rsidRDefault="005F6562" w:rsidP="005F6FD3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AC1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填表说明：</w:t>
            </w:r>
          </w:p>
          <w:p w:rsidR="005F6562" w:rsidRPr="00732DC4" w:rsidRDefault="005F6562" w:rsidP="005F656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境内申请机构请填写电子版后签字并盖章，境外申请机构请填写电子版后签字或盖章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；</w:t>
            </w:r>
          </w:p>
          <w:p w:rsidR="005F6562" w:rsidRPr="00ED19DF" w:rsidRDefault="005F6562" w:rsidP="00ED19D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带</w:t>
            </w:r>
            <w:r w:rsidRPr="00FF5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□的</w:t>
            </w:r>
            <w:proofErr w:type="gramStart"/>
            <w:r w:rsidRPr="00FF588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选项填请打</w:t>
            </w:r>
            <w:proofErr w:type="gramEnd"/>
            <w:r w:rsidRPr="005133D8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√</w:t>
            </w:r>
            <w:r w:rsidRPr="005133D8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Pr="00732DC4">
              <w:rPr>
                <w:rFonts w:ascii="Times New Roman" w:eastAsia="仿宋" w:hAnsi="Times New Roman" w:cs="Times New Roman"/>
                <w:sz w:val="24"/>
                <w:szCs w:val="24"/>
              </w:rPr>
              <w:t>选择；</w:t>
            </w:r>
          </w:p>
        </w:tc>
      </w:tr>
    </w:tbl>
    <w:p w:rsidR="00A62C06" w:rsidRPr="005F6562" w:rsidRDefault="00A62C06"/>
    <w:sectPr w:rsidR="00A62C06" w:rsidRPr="005F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66A"/>
    <w:multiLevelType w:val="hybridMultilevel"/>
    <w:tmpl w:val="186C596A"/>
    <w:lvl w:ilvl="0" w:tplc="4328B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62"/>
    <w:rsid w:val="00560561"/>
    <w:rsid w:val="005F6562"/>
    <w:rsid w:val="00670648"/>
    <w:rsid w:val="00A62C06"/>
    <w:rsid w:val="00E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69B4-BF0E-4448-B030-8B1FAB9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6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F65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F656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F6562"/>
    <w:pPr>
      <w:ind w:firstLineChars="200" w:firstLine="420"/>
    </w:pPr>
  </w:style>
  <w:style w:type="paragraph" w:customStyle="1" w:styleId="Default">
    <w:name w:val="Default"/>
    <w:qFormat/>
    <w:rsid w:val="005F656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duanran</dc:creator>
  <cp:keywords/>
  <dc:description/>
  <cp:lastModifiedBy>duanran</cp:lastModifiedBy>
  <cp:revision>1</cp:revision>
  <dcterms:created xsi:type="dcterms:W3CDTF">2018-07-06T08:36:00Z</dcterms:created>
  <dcterms:modified xsi:type="dcterms:W3CDTF">2018-07-06T08:54:00Z</dcterms:modified>
</cp:coreProperties>
</file>